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28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WARUNKI I </w:t>
      </w:r>
      <w:r w:rsidR="002443D0">
        <w:rPr>
          <w:rFonts w:ascii="Times New Roman" w:hAnsi="Times New Roman" w:cs="Times New Roman"/>
          <w:b/>
          <w:caps/>
          <w:sz w:val="24"/>
          <w:szCs w:val="24"/>
        </w:rPr>
        <w:t>ZASADY</w:t>
      </w:r>
      <w:r w:rsidRPr="00316E1A">
        <w:rPr>
          <w:rFonts w:ascii="Times New Roman" w:hAnsi="Times New Roman" w:cs="Times New Roman"/>
          <w:b/>
          <w:caps/>
          <w:sz w:val="24"/>
          <w:szCs w:val="24"/>
        </w:rPr>
        <w:t xml:space="preserve"> OCENIANIA z </w:t>
      </w:r>
      <w:r w:rsidR="00112D86">
        <w:rPr>
          <w:rFonts w:ascii="Times New Roman" w:hAnsi="Times New Roman" w:cs="Times New Roman"/>
          <w:b/>
          <w:caps/>
          <w:sz w:val="24"/>
          <w:szCs w:val="24"/>
        </w:rPr>
        <w:t>Historii</w:t>
      </w:r>
      <w:r w:rsidR="002C63B1">
        <w:rPr>
          <w:rFonts w:ascii="Times New Roman" w:hAnsi="Times New Roman" w:cs="Times New Roman"/>
          <w:b/>
          <w:caps/>
          <w:sz w:val="24"/>
          <w:szCs w:val="24"/>
        </w:rPr>
        <w:t>/ Edukacji obywatelskiej</w:t>
      </w:r>
    </w:p>
    <w:p w:rsidR="006D5A76" w:rsidRPr="00316E1A" w:rsidRDefault="006D5A76" w:rsidP="00D84013">
      <w:pPr>
        <w:spacing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</w:rPr>
        <w:t>W XXXIX LO im. LOTNICTWA POLSKIEGO</w:t>
      </w:r>
    </w:p>
    <w:p w:rsidR="006D5A76" w:rsidRPr="00316E1A" w:rsidRDefault="006D5A76" w:rsidP="00D84013">
      <w:p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6D5A76" w:rsidRPr="00316E1A" w:rsidRDefault="006D5A76" w:rsidP="00D8401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316E1A">
        <w:rPr>
          <w:rFonts w:ascii="Times New Roman" w:hAnsi="Times New Roman" w:cs="Times New Roman"/>
          <w:b/>
          <w:caps/>
          <w:sz w:val="24"/>
          <w:szCs w:val="24"/>
          <w:u w:val="single"/>
        </w:rPr>
        <w:t>OGÓLNE ZASADY OCENIANIA</w:t>
      </w:r>
    </w:p>
    <w:p w:rsidR="00D84013" w:rsidRPr="00D84013" w:rsidRDefault="006D5A76" w:rsidP="00D84013">
      <w:pPr>
        <w:pStyle w:val="Standard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Podstawą oceniania z przedmiotu są wiedza i umiejętności.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Celem oceniania z przedmiotu jest informowanie ucznia o poziomie jego osiągnięć oraz postępów edukacyjnych, udzielanie uczniowi informacji zwrotnej na temat tego, co robi dobrze, a nad czym i w jaki sposób powinien pracować, udzielanie wskazówek do samodzielnego kształcenia i rozwoju, motywowanie do dalszej nauki, umożliwienie nauczycielowi doskonalenia organizacji i metod pracy.</w:t>
      </w:r>
    </w:p>
    <w:p w:rsidR="006D5A76" w:rsidRPr="00316E1A" w:rsidRDefault="006D5A76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 xml:space="preserve">Ocenianie powinno odbywać się systematycznie przez cały cykl nauki. </w:t>
      </w:r>
    </w:p>
    <w:p w:rsidR="00183BA9" w:rsidRPr="00316E1A" w:rsidRDefault="00183BA9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Minimalna liczba ocen </w:t>
      </w:r>
      <w:r w:rsidR="00486C90" w:rsidRPr="00316E1A">
        <w:rPr>
          <w:rFonts w:ascii="Times New Roman" w:hAnsi="Times New Roman" w:cs="Times New Roman"/>
        </w:rPr>
        <w:t xml:space="preserve">cząstkowych </w:t>
      </w:r>
      <w:r w:rsidRPr="00316E1A">
        <w:rPr>
          <w:rFonts w:ascii="Times New Roman" w:hAnsi="Times New Roman" w:cs="Times New Roman"/>
        </w:rPr>
        <w:t>zależy od</w:t>
      </w:r>
      <w:r w:rsidR="00486C90" w:rsidRPr="00316E1A">
        <w:rPr>
          <w:rFonts w:ascii="Times New Roman" w:hAnsi="Times New Roman" w:cs="Times New Roman"/>
        </w:rPr>
        <w:t xml:space="preserve"> tygodniowej</w:t>
      </w:r>
      <w:r w:rsidRPr="00316E1A">
        <w:rPr>
          <w:rFonts w:ascii="Times New Roman" w:hAnsi="Times New Roman" w:cs="Times New Roman"/>
        </w:rPr>
        <w:t xml:space="preserve"> </w:t>
      </w:r>
      <w:r w:rsidR="00486C90" w:rsidRPr="00316E1A">
        <w:rPr>
          <w:rFonts w:ascii="Times New Roman" w:hAnsi="Times New Roman" w:cs="Times New Roman"/>
        </w:rPr>
        <w:t>liczby zajęć ed</w:t>
      </w:r>
      <w:r w:rsidR="001F24D7">
        <w:rPr>
          <w:rFonts w:ascii="Times New Roman" w:hAnsi="Times New Roman" w:cs="Times New Roman"/>
        </w:rPr>
        <w:t>ukacyjnych z danego przedmiotu:</w:t>
      </w:r>
    </w:p>
    <w:p w:rsidR="00486C90" w:rsidRPr="008A61FF" w:rsidRDefault="008A61FF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 </w:t>
      </w:r>
      <w:r w:rsidR="00A72FE0" w:rsidRPr="00316E1A">
        <w:rPr>
          <w:rFonts w:ascii="Times New Roman" w:hAnsi="Times New Roman" w:cs="Times New Roman"/>
        </w:rPr>
        <w:t>godzin</w:t>
      </w:r>
      <w:r>
        <w:rPr>
          <w:rFonts w:ascii="Times New Roman" w:hAnsi="Times New Roman" w:cs="Times New Roman"/>
        </w:rPr>
        <w:t>a</w:t>
      </w:r>
      <w:r w:rsidR="00A72FE0" w:rsidRPr="00316E1A">
        <w:rPr>
          <w:rFonts w:ascii="Times New Roman" w:hAnsi="Times New Roman" w:cs="Times New Roman"/>
        </w:rPr>
        <w:t xml:space="preserve"> – </w:t>
      </w:r>
      <w:r w:rsidR="004E3D09" w:rsidRPr="00316E1A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3</w:t>
      </w:r>
      <w:r w:rsidR="00A72FE0" w:rsidRPr="00316E1A">
        <w:rPr>
          <w:rFonts w:ascii="Times New Roman" w:hAnsi="Times New Roman" w:cs="Times New Roman"/>
        </w:rPr>
        <w:t xml:space="preserve"> oceny (</w:t>
      </w:r>
      <w:r w:rsidR="00244147" w:rsidRPr="00316E1A">
        <w:rPr>
          <w:rFonts w:ascii="Times New Roman" w:hAnsi="Times New Roman" w:cs="Times New Roman"/>
        </w:rPr>
        <w:t xml:space="preserve">w tym </w:t>
      </w:r>
      <w:r w:rsidR="00453D6C" w:rsidRPr="00316E1A">
        <w:rPr>
          <w:rFonts w:ascii="Times New Roman" w:hAnsi="Times New Roman" w:cs="Times New Roman"/>
        </w:rPr>
        <w:t>przynajmniej</w:t>
      </w:r>
      <w:r w:rsidR="004E3D09" w:rsidRPr="00316E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jeden sprawdzian</w:t>
      </w:r>
      <w:r w:rsidR="00244147" w:rsidRPr="00316E1A">
        <w:rPr>
          <w:rFonts w:ascii="Times New Roman" w:hAnsi="Times New Roman" w:cs="Times New Roman"/>
        </w:rPr>
        <w:t>)</w:t>
      </w:r>
      <w:r w:rsidR="001F24D7">
        <w:rPr>
          <w:rFonts w:ascii="Times New Roman" w:hAnsi="Times New Roman" w:cs="Times New Roman"/>
        </w:rPr>
        <w:t>;</w:t>
      </w:r>
    </w:p>
    <w:p w:rsidR="008A61FF" w:rsidRPr="008A61FF" w:rsidRDefault="008A61FF" w:rsidP="008A61FF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od 2</w:t>
      </w:r>
      <w:r w:rsidRPr="00316E1A">
        <w:rPr>
          <w:rFonts w:ascii="Times New Roman" w:hAnsi="Times New Roman" w:cs="Times New Roman"/>
        </w:rPr>
        <w:t xml:space="preserve"> do 3 godzin – minimum 4 oceny (w tym przynajmniej dwa sprawdziany)</w:t>
      </w:r>
      <w:r>
        <w:rPr>
          <w:rFonts w:ascii="Times New Roman" w:hAnsi="Times New Roman" w:cs="Times New Roman"/>
        </w:rPr>
        <w:t>;</w:t>
      </w:r>
    </w:p>
    <w:p w:rsidR="00244147" w:rsidRPr="00316E1A" w:rsidRDefault="00233C07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4</w:t>
      </w:r>
      <w:r w:rsidR="00453D6C" w:rsidRPr="00316E1A">
        <w:rPr>
          <w:rFonts w:ascii="Times New Roman" w:hAnsi="Times New Roman" w:cs="Times New Roman"/>
        </w:rPr>
        <w:t xml:space="preserve"> godzin</w:t>
      </w:r>
      <w:r w:rsidRPr="00316E1A">
        <w:rPr>
          <w:rFonts w:ascii="Times New Roman" w:hAnsi="Times New Roman" w:cs="Times New Roman"/>
        </w:rPr>
        <w:t>y</w:t>
      </w:r>
      <w:r w:rsidR="00453D6C" w:rsidRPr="00316E1A">
        <w:rPr>
          <w:rFonts w:ascii="Times New Roman" w:hAnsi="Times New Roman" w:cs="Times New Roman"/>
        </w:rPr>
        <w:t xml:space="preserve"> – minimum </w:t>
      </w:r>
      <w:r w:rsidR="00716E33" w:rsidRPr="00316E1A">
        <w:rPr>
          <w:rFonts w:ascii="Times New Roman" w:hAnsi="Times New Roman" w:cs="Times New Roman"/>
        </w:rPr>
        <w:t>5</w:t>
      </w:r>
      <w:r w:rsidR="00453D6C" w:rsidRPr="00316E1A">
        <w:rPr>
          <w:rFonts w:ascii="Times New Roman" w:hAnsi="Times New Roman" w:cs="Times New Roman"/>
        </w:rPr>
        <w:t xml:space="preserve"> </w:t>
      </w:r>
      <w:r w:rsidR="00716E33" w:rsidRPr="00316E1A">
        <w:rPr>
          <w:rFonts w:ascii="Times New Roman" w:hAnsi="Times New Roman" w:cs="Times New Roman"/>
        </w:rPr>
        <w:t>ocen</w:t>
      </w:r>
      <w:r w:rsidR="00453D6C" w:rsidRPr="00316E1A">
        <w:rPr>
          <w:rFonts w:ascii="Times New Roman" w:hAnsi="Times New Roman" w:cs="Times New Roman"/>
        </w:rPr>
        <w:t xml:space="preserve">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5 godziny – minimum </w:t>
      </w:r>
      <w:r w:rsidR="00007A49" w:rsidRPr="00316E1A">
        <w:rPr>
          <w:rFonts w:ascii="Times New Roman" w:hAnsi="Times New Roman" w:cs="Times New Roman"/>
        </w:rPr>
        <w:t>6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;</w:t>
      </w:r>
    </w:p>
    <w:p w:rsidR="00716E33" w:rsidRPr="00316E1A" w:rsidRDefault="00716E33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 xml:space="preserve">6 godziny – minimum </w:t>
      </w:r>
      <w:r w:rsidR="00007A49" w:rsidRPr="00316E1A">
        <w:rPr>
          <w:rFonts w:ascii="Times New Roman" w:hAnsi="Times New Roman" w:cs="Times New Roman"/>
        </w:rPr>
        <w:t>7</w:t>
      </w:r>
      <w:r w:rsidRPr="00316E1A">
        <w:rPr>
          <w:rFonts w:ascii="Times New Roman" w:hAnsi="Times New Roman" w:cs="Times New Roman"/>
        </w:rPr>
        <w:t xml:space="preserve"> ocen (w tym przynajmniej dwa sprawdziany)</w:t>
      </w:r>
      <w:r w:rsidR="001F24D7">
        <w:rPr>
          <w:rFonts w:ascii="Times New Roman" w:hAnsi="Times New Roman" w:cs="Times New Roman"/>
        </w:rPr>
        <w:t>.</w:t>
      </w:r>
    </w:p>
    <w:p w:rsidR="008D5DE4" w:rsidRPr="001F4CAA" w:rsidRDefault="008D5DE4" w:rsidP="002B2BE5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</w:rPr>
        <w:t>Ocena cząstkowa może być wyrażona przez znaki „+”,”-„.</w:t>
      </w:r>
    </w:p>
    <w:p w:rsidR="001F4CAA" w:rsidRPr="00316E1A" w:rsidRDefault="001F4CAA" w:rsidP="002B2BE5">
      <w:pPr>
        <w:pStyle w:val="Normalny1"/>
        <w:numPr>
          <w:ilvl w:val="0"/>
          <w:numId w:val="1"/>
        </w:numPr>
        <w:spacing w:before="240" w:after="240" w:line="360" w:lineRule="auto"/>
        <w:jc w:val="both"/>
      </w:pPr>
      <w:r w:rsidRPr="00316E1A">
        <w:t xml:space="preserve">W szkole obowiązują następujące wymagania na poszczególne </w:t>
      </w:r>
      <w:r w:rsidR="00E737C5">
        <w:t>oceny</w:t>
      </w:r>
      <w:r w:rsidRPr="00316E1A"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527"/>
        <w:gridCol w:w="1913"/>
        <w:gridCol w:w="1627"/>
      </w:tblGrid>
      <w:tr w:rsidR="001F4CAA" w:rsidRPr="00316E1A" w:rsidTr="006874EF">
        <w:trPr>
          <w:trHeight w:val="5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Skala procentowa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E737C5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0% - 44%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45% - 59%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60% - 74%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75% - 89%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90% - 98%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</w:tr>
      <w:tr w:rsidR="001F4CAA" w:rsidRPr="00316E1A" w:rsidTr="006874EF">
        <w:trPr>
          <w:trHeight w:val="57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99% - 100%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4CAA" w:rsidRPr="00316E1A" w:rsidRDefault="001F4CAA" w:rsidP="00D840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E1A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</w:tr>
    </w:tbl>
    <w:p w:rsidR="002B2BE5" w:rsidRDefault="002B2BE5" w:rsidP="002B2BE5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E737C5" w:rsidRPr="00316E1A" w:rsidRDefault="00E737C5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Postępy ucznia w postaci ocen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wpisuje do dziennika z zaznaczeniem badanej kompetencji. Na wniosek ucznia lub rodzica </w:t>
      </w:r>
      <w:proofErr w:type="spellStart"/>
      <w:r w:rsidRPr="00316E1A">
        <w:rPr>
          <w:rFonts w:ascii="Times New Roman" w:hAnsi="Times New Roman" w:cs="Times New Roman"/>
        </w:rPr>
        <w:t>nauczyciel</w:t>
      </w:r>
      <w:proofErr w:type="spellEnd"/>
      <w:r w:rsidRPr="00316E1A">
        <w:rPr>
          <w:rFonts w:ascii="Times New Roman" w:hAnsi="Times New Roman" w:cs="Times New Roman"/>
        </w:rPr>
        <w:t xml:space="preserve"> ustnie uzasadnia każdą ocenę uzyskaną przez ucznia.</w:t>
      </w:r>
    </w:p>
    <w:p w:rsidR="00203B76" w:rsidRDefault="003D2860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Wiadomości i umiejętności ucznia sprawdzane są w formie</w:t>
      </w:r>
      <w:r w:rsidR="00203B76">
        <w:rPr>
          <w:rFonts w:ascii="Times New Roman" w:hAnsi="Times New Roman" w:cs="Times New Roman"/>
          <w:bCs/>
        </w:rPr>
        <w:t>:</w:t>
      </w:r>
    </w:p>
    <w:p w:rsidR="00203B76" w:rsidRDefault="003D2860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pisemnych sprawdzianów, zapowiedzianych z tygodniowym wyprzedzeniem, odnoszących się do sprawdzenia zarówno wiedzy, jak i umiejętności</w:t>
      </w:r>
      <w:r w:rsidR="00572EBA" w:rsidRPr="00203B76">
        <w:rPr>
          <w:rFonts w:ascii="Times New Roman" w:hAnsi="Times New Roman" w:cs="Times New Roman"/>
          <w:bCs/>
        </w:rPr>
        <w:t>;</w:t>
      </w:r>
    </w:p>
    <w:p w:rsidR="003D2860" w:rsidRDefault="00572EBA" w:rsidP="00D84013">
      <w:pPr>
        <w:pStyle w:val="Tekstpodstawowy2"/>
        <w:widowControl/>
        <w:numPr>
          <w:ilvl w:val="2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203B76">
        <w:rPr>
          <w:rFonts w:ascii="Times New Roman" w:hAnsi="Times New Roman" w:cs="Times New Roman"/>
          <w:bCs/>
        </w:rPr>
        <w:t>niezapowiedzianych kartkówek sprawdzających wiedzę i umiejętności z ostatnich trzech tematów</w:t>
      </w:r>
      <w:r w:rsidR="00B31672" w:rsidRPr="00203B76">
        <w:rPr>
          <w:rFonts w:ascii="Times New Roman" w:hAnsi="Times New Roman" w:cs="Times New Roman"/>
          <w:bCs/>
        </w:rPr>
        <w:t>.</w:t>
      </w:r>
    </w:p>
    <w:p w:rsidR="00455B5D" w:rsidRDefault="00E737C5" w:rsidP="00D84013">
      <w:pPr>
        <w:pStyle w:val="Tekstpodstawowy2"/>
        <w:widowControl/>
        <w:numPr>
          <w:ilvl w:val="0"/>
          <w:numId w:val="1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55B5D">
        <w:rPr>
          <w:rFonts w:ascii="Times New Roman" w:hAnsi="Times New Roman" w:cs="Times New Roman"/>
        </w:rPr>
        <w:t>U</w:t>
      </w:r>
      <w:r w:rsidR="00455B5D" w:rsidRPr="00316E1A">
        <w:rPr>
          <w:rFonts w:ascii="Times New Roman" w:hAnsi="Times New Roman" w:cs="Times New Roman"/>
        </w:rPr>
        <w:t xml:space="preserve">czeń zna zakres materiału przewidziany </w:t>
      </w:r>
      <w:r w:rsidR="00455B5D">
        <w:rPr>
          <w:rFonts w:ascii="Times New Roman" w:hAnsi="Times New Roman" w:cs="Times New Roman"/>
        </w:rPr>
        <w:t>na sprawdzian.</w:t>
      </w:r>
    </w:p>
    <w:p w:rsidR="009638EA" w:rsidRDefault="00721DAA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Poprawa</w:t>
      </w:r>
      <w:r w:rsidR="00963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sprawdzianu odbywa się w ciągu 14 dni od dnia oddania sprawdzianu, a jej termin jest ustalany przez nauczyciela.</w:t>
      </w:r>
      <w:r w:rsidR="00963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1DAA" w:rsidRDefault="00721DAA" w:rsidP="00721DA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kartkówki odbywa się w ciągu 5 dni od dnia oddania kartkówki, a jej termin jest ustalany przez nauczyciela. </w:t>
      </w:r>
    </w:p>
    <w:p w:rsidR="00B54878" w:rsidRPr="00316E1A" w:rsidRDefault="00B54878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64BE">
        <w:rPr>
          <w:rFonts w:ascii="Times New Roman" w:hAnsi="Times New Roman" w:cs="Times New Roman"/>
          <w:sz w:val="24"/>
          <w:szCs w:val="24"/>
        </w:rPr>
        <w:t xml:space="preserve">Jeżeli uczeń </w:t>
      </w:r>
      <w:r w:rsidR="005464BE">
        <w:rPr>
          <w:rFonts w:ascii="Times New Roman" w:hAnsi="Times New Roman" w:cs="Times New Roman"/>
          <w:sz w:val="24"/>
          <w:szCs w:val="24"/>
        </w:rPr>
        <w:t>jest nieobecny na sprawdzianie (</w:t>
      </w:r>
      <w:r w:rsidRPr="005464BE">
        <w:rPr>
          <w:rFonts w:ascii="Times New Roman" w:hAnsi="Times New Roman" w:cs="Times New Roman"/>
          <w:sz w:val="24"/>
          <w:szCs w:val="24"/>
        </w:rPr>
        <w:t>wyjątkiem</w:t>
      </w:r>
      <w:r w:rsidRPr="00316E1A">
        <w:rPr>
          <w:rFonts w:ascii="Times New Roman" w:hAnsi="Times New Roman" w:cs="Times New Roman"/>
          <w:sz w:val="24"/>
          <w:szCs w:val="24"/>
        </w:rPr>
        <w:t xml:space="preserve"> jest </w:t>
      </w:r>
      <w:r w:rsidR="000C44AF" w:rsidRPr="00316E1A">
        <w:rPr>
          <w:rFonts w:ascii="Times New Roman" w:hAnsi="Times New Roman" w:cs="Times New Roman"/>
          <w:sz w:val="24"/>
          <w:szCs w:val="24"/>
        </w:rPr>
        <w:t xml:space="preserve">minimum </w:t>
      </w:r>
      <w:r w:rsidR="00FD31F6">
        <w:rPr>
          <w:rFonts w:ascii="Times New Roman" w:hAnsi="Times New Roman" w:cs="Times New Roman"/>
          <w:sz w:val="24"/>
          <w:szCs w:val="24"/>
        </w:rPr>
        <w:t>pięcio</w:t>
      </w:r>
      <w:r w:rsidR="00CE6155" w:rsidRPr="00316E1A">
        <w:rPr>
          <w:rFonts w:ascii="Times New Roman" w:hAnsi="Times New Roman" w:cs="Times New Roman"/>
          <w:sz w:val="24"/>
          <w:szCs w:val="24"/>
        </w:rPr>
        <w:t xml:space="preserve">dniowa </w:t>
      </w:r>
      <w:r w:rsidRPr="00316E1A">
        <w:rPr>
          <w:rFonts w:ascii="Times New Roman" w:hAnsi="Times New Roman" w:cs="Times New Roman"/>
          <w:sz w:val="24"/>
          <w:szCs w:val="24"/>
        </w:rPr>
        <w:t xml:space="preserve"> nieobecność</w:t>
      </w:r>
      <w:r w:rsidR="00FD31F6">
        <w:rPr>
          <w:rFonts w:ascii="Times New Roman" w:hAnsi="Times New Roman" w:cs="Times New Roman"/>
          <w:sz w:val="24"/>
          <w:szCs w:val="24"/>
        </w:rPr>
        <w:t>)</w:t>
      </w:r>
      <w:r w:rsidRPr="00316E1A">
        <w:rPr>
          <w:rFonts w:ascii="Times New Roman" w:hAnsi="Times New Roman" w:cs="Times New Roman"/>
          <w:sz w:val="24"/>
          <w:szCs w:val="24"/>
        </w:rPr>
        <w:t>, pisze go na kolejnej lekcji lub w terminie wskazanym przez nauczyciela nieprzekraczającym 2 tygodnie</w:t>
      </w:r>
      <w:r w:rsidR="00721DAA">
        <w:rPr>
          <w:rFonts w:ascii="Times New Roman" w:hAnsi="Times New Roman" w:cs="Times New Roman"/>
          <w:sz w:val="24"/>
          <w:szCs w:val="24"/>
        </w:rPr>
        <w:t xml:space="preserve"> od daty oddania sprawdzianu</w:t>
      </w:r>
      <w:r w:rsidR="00FD31F6">
        <w:rPr>
          <w:rFonts w:ascii="Times New Roman" w:hAnsi="Times New Roman" w:cs="Times New Roman"/>
          <w:sz w:val="24"/>
          <w:szCs w:val="24"/>
        </w:rPr>
        <w:t>.</w:t>
      </w:r>
    </w:p>
    <w:p w:rsidR="00B41AB4" w:rsidRPr="00316E1A" w:rsidRDefault="00B41AB4" w:rsidP="00D84013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t>Spra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wdzanie wiedzy i umiejętności w </w:t>
      </w:r>
      <w:r w:rsidR="00337E3B" w:rsidRPr="00316E1A">
        <w:rPr>
          <w:rFonts w:ascii="Times New Roman" w:hAnsi="Times New Roman" w:cs="Times New Roman"/>
          <w:sz w:val="24"/>
          <w:szCs w:val="24"/>
        </w:rPr>
        <w:t>czasie nauczania stacjonarnego</w:t>
      </w:r>
      <w:r w:rsidR="00701EFE" w:rsidRPr="00316E1A">
        <w:rPr>
          <w:rFonts w:ascii="Times New Roman" w:hAnsi="Times New Roman" w:cs="Times New Roman"/>
          <w:sz w:val="24"/>
          <w:szCs w:val="24"/>
        </w:rPr>
        <w:t xml:space="preserve"> nie odbywa się w formie </w:t>
      </w:r>
      <w:proofErr w:type="spellStart"/>
      <w:r w:rsidR="00701EFE" w:rsidRPr="00316E1A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701EFE" w:rsidRPr="00316E1A">
        <w:rPr>
          <w:rFonts w:ascii="Times New Roman" w:hAnsi="Times New Roman" w:cs="Times New Roman"/>
          <w:sz w:val="24"/>
          <w:szCs w:val="24"/>
        </w:rPr>
        <w:t xml:space="preserve"> (z wyjątkiem informatyki)</w:t>
      </w:r>
      <w:r w:rsidR="00337E3B" w:rsidRPr="00316E1A">
        <w:rPr>
          <w:rFonts w:ascii="Times New Roman" w:hAnsi="Times New Roman" w:cs="Times New Roman"/>
          <w:sz w:val="24"/>
          <w:szCs w:val="24"/>
        </w:rPr>
        <w:t>.</w:t>
      </w:r>
      <w:r w:rsidR="001E03CA" w:rsidRPr="00316E1A">
        <w:rPr>
          <w:rFonts w:ascii="Times New Roman" w:hAnsi="Times New Roman" w:cs="Times New Roman"/>
          <w:sz w:val="24"/>
          <w:szCs w:val="24"/>
        </w:rPr>
        <w:t xml:space="preserve"> W indywidualnych przypadkach związanych z przewlekłą chorobą bądź</w:t>
      </w:r>
      <w:r w:rsidR="002251FE" w:rsidRPr="00316E1A">
        <w:rPr>
          <w:rFonts w:ascii="Times New Roman" w:hAnsi="Times New Roman" w:cs="Times New Roman"/>
          <w:sz w:val="24"/>
          <w:szCs w:val="24"/>
        </w:rPr>
        <w:t xml:space="preserve"> zdarzeniami losowymi </w:t>
      </w:r>
      <w:proofErr w:type="spellStart"/>
      <w:r w:rsidR="002251FE" w:rsidRPr="00316E1A">
        <w:rPr>
          <w:rFonts w:ascii="Times New Roman" w:hAnsi="Times New Roman" w:cs="Times New Roman"/>
          <w:sz w:val="24"/>
          <w:szCs w:val="24"/>
        </w:rPr>
        <w:t>nauczyciel</w:t>
      </w:r>
      <w:proofErr w:type="spellEnd"/>
      <w:r w:rsidR="00F57AFD" w:rsidRPr="00316E1A">
        <w:rPr>
          <w:rFonts w:ascii="Times New Roman" w:hAnsi="Times New Roman" w:cs="Times New Roman"/>
          <w:sz w:val="24"/>
          <w:szCs w:val="24"/>
        </w:rPr>
        <w:t xml:space="preserve"> może odstąpić od tej reguły.</w:t>
      </w:r>
    </w:p>
    <w:p w:rsidR="00D84013" w:rsidRPr="00316E1A" w:rsidRDefault="00D84013" w:rsidP="00D84013">
      <w:pPr>
        <w:pStyle w:val="Tekstpodstawowy2"/>
        <w:widowControl/>
        <w:numPr>
          <w:ilvl w:val="0"/>
          <w:numId w:val="1"/>
        </w:numPr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Warunki i tryb uzyskania wyższej niż przewidywana rocznej oceny klasyfikacyjnej z zajęć edukacyjnych, zasady przystąpienia do egzaminu klasyfikacyjnego, egzaminu poprawkowego, sprawdzianu wiedzy i umiejętności reguluje statut szkoły.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813567" w:rsidP="00F57694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F57694">
        <w:rPr>
          <w:rFonts w:ascii="Times New Roman" w:hAnsi="Times New Roman" w:cs="Times New Roman"/>
          <w:b/>
          <w:bCs/>
          <w:u w:val="single"/>
        </w:rPr>
        <w:t>DOSTOSOWANIA</w:t>
      </w:r>
      <w:r w:rsidRPr="00316E1A">
        <w:rPr>
          <w:rFonts w:ascii="Times New Roman" w:hAnsi="Times New Roman" w:cs="Times New Roman"/>
          <w:b/>
          <w:bCs/>
        </w:rPr>
        <w:t>:</w:t>
      </w:r>
    </w:p>
    <w:p w:rsidR="00D14B1D" w:rsidRPr="00316E1A" w:rsidRDefault="00D14B1D" w:rsidP="00D14B1D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813567" w:rsidRPr="00316E1A" w:rsidRDefault="00F576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13567" w:rsidRPr="00316E1A">
        <w:rPr>
          <w:rFonts w:ascii="Times New Roman" w:hAnsi="Times New Roman" w:cs="Times New Roman"/>
        </w:rPr>
        <w:t xml:space="preserve">auczyciel jest </w:t>
      </w:r>
      <w:r w:rsidR="00C1309C" w:rsidRPr="00316E1A">
        <w:rPr>
          <w:rFonts w:ascii="Times New Roman" w:hAnsi="Times New Roman" w:cs="Times New Roman"/>
        </w:rPr>
        <w:t>z</w:t>
      </w:r>
      <w:r w:rsidR="00813567" w:rsidRPr="00316E1A">
        <w:rPr>
          <w:rFonts w:ascii="Times New Roman" w:hAnsi="Times New Roman" w:cs="Times New Roman"/>
        </w:rPr>
        <w:t xml:space="preserve">obowiązany, na podstawie opinii publicznej poradni psychologiczno-pedagogicznej, w tym publicznej poradni specjalistycznej lub na podstawie opinii niepublicznej poradni psychologiczno-pedagogicznej, w tym niepublicznej poradni specjalistycznej jak również na podstawie orzeczenia o potrzebie kształcenia specjalnego albo nauczania indywidualnego, </w:t>
      </w:r>
      <w:r w:rsidR="006977D9">
        <w:rPr>
          <w:rFonts w:ascii="Times New Roman" w:hAnsi="Times New Roman" w:cs="Times New Roman"/>
        </w:rPr>
        <w:t>dostosować wymagania edukacyjne</w:t>
      </w:r>
      <w:r w:rsidR="00813567" w:rsidRPr="00316E1A">
        <w:rPr>
          <w:rFonts w:ascii="Times New Roman" w:hAnsi="Times New Roman" w:cs="Times New Roman"/>
        </w:rPr>
        <w:t xml:space="preserve"> do indywidualnych potrzeb psychofizycznych i edukacyjnych ucznia, u którego stwierdzono zaburzenia i odchylenia rozwojowe lub specyficzne trudności w uczeniu się, uniemożliwiające sprostanie tym wymaganiom.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316E1A">
        <w:rPr>
          <w:rFonts w:ascii="Times New Roman" w:hAnsi="Times New Roman" w:cs="Times New Roman"/>
          <w:bCs/>
        </w:rPr>
        <w:t>Metody pracy stosowane z uczniami o specjalnych potrzebach edukacyjnych:</w:t>
      </w:r>
    </w:p>
    <w:p w:rsidR="00813567" w:rsidRPr="00316E1A" w:rsidRDefault="00813567" w:rsidP="00D84013">
      <w:pPr>
        <w:pStyle w:val="Tekstpodstawowy2"/>
        <w:widowControl/>
        <w:autoSpaceDE/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38464F" w:rsidRDefault="00F57694" w:rsidP="0038464F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  <w:b/>
        </w:rPr>
        <w:t xml:space="preserve">Dysgrafia i </w:t>
      </w:r>
      <w:r w:rsidR="00813567" w:rsidRPr="0038464F">
        <w:rPr>
          <w:rFonts w:ascii="Times New Roman" w:hAnsi="Times New Roman" w:cs="Times New Roman"/>
          <w:b/>
        </w:rPr>
        <w:t>dysortografia</w:t>
      </w:r>
    </w:p>
    <w:p w:rsidR="00813567" w:rsidRPr="0038464F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8464F">
        <w:rPr>
          <w:rFonts w:ascii="Times New Roman" w:hAnsi="Times New Roman" w:cs="Times New Roman"/>
        </w:rPr>
        <w:br/>
        <w:t>Dostosowanie wymagań d</w:t>
      </w:r>
      <w:r w:rsidR="0038464F" w:rsidRPr="0038464F">
        <w:rPr>
          <w:rFonts w:ascii="Times New Roman" w:hAnsi="Times New Roman" w:cs="Times New Roman"/>
        </w:rPr>
        <w:t xml:space="preserve">otyczy formy sprawdzania wiedzy. </w:t>
      </w:r>
      <w:r w:rsidRPr="0038464F">
        <w:rPr>
          <w:rFonts w:ascii="Times New Roman" w:hAnsi="Times New Roman" w:cs="Times New Roman"/>
        </w:rPr>
        <w:t xml:space="preserve">W przypadku dysgrafii podstawowym problemem jest odczytywanie prac pisemnych ucznia. </w:t>
      </w:r>
      <w:r w:rsidRPr="0038464F">
        <w:rPr>
          <w:rFonts w:ascii="Times New Roman" w:hAnsi="Times New Roman" w:cs="Times New Roman"/>
          <w:b/>
          <w:u w:val="single"/>
        </w:rPr>
        <w:t>Wymagania merytoryczne pozostają takie same, jak dla innych uczniów,</w:t>
      </w:r>
      <w:r w:rsidRPr="0038464F">
        <w:rPr>
          <w:rFonts w:ascii="Times New Roman" w:hAnsi="Times New Roman" w:cs="Times New Roman"/>
        </w:rPr>
        <w:t xml:space="preserve"> natomiast sprawdzenie pracy może być nietypowe. Na przykład jeśli nie ma możliwości, by uczeń pisał na komputerze lub drukowanymi literami, </w:t>
      </w:r>
      <w:proofErr w:type="spellStart"/>
      <w:r w:rsidRPr="0038464F">
        <w:rPr>
          <w:rFonts w:ascii="Times New Roman" w:hAnsi="Times New Roman" w:cs="Times New Roman"/>
        </w:rPr>
        <w:t>nauczyciel</w:t>
      </w:r>
      <w:proofErr w:type="spellEnd"/>
      <w:r w:rsidRPr="0038464F">
        <w:rPr>
          <w:rFonts w:ascii="Times New Roman" w:hAnsi="Times New Roman" w:cs="Times New Roman"/>
        </w:rPr>
        <w:t xml:space="preserve"> może poprosić ucznia o odczytanie pracy (praca klasowa) lub przepytać ustnie z danego zakresu materiału (sprawdziany). Należy też umożliwić uczniowi (na jego prośbę) korzystanie z różnych form elektronicznego zapisu.</w:t>
      </w:r>
    </w:p>
    <w:p w:rsidR="00813567" w:rsidRPr="00316E1A" w:rsidRDefault="00813567" w:rsidP="0038464F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przypadku dysortografii, czyli trudności z poprawną pisownią pod względem ortograficznym, fonetycznym, interpunkcyjnym, itd. należy stosować kryteria obowiązujące przy sprawdzaniu </w:t>
      </w:r>
      <w:r w:rsidR="000D0037" w:rsidRPr="00316E1A">
        <w:rPr>
          <w:rFonts w:ascii="Times New Roman" w:hAnsi="Times New Roman" w:cs="Times New Roman"/>
        </w:rPr>
        <w:t>sprawdzianów</w:t>
      </w:r>
      <w:r w:rsidR="00CC3ED4" w:rsidRPr="00316E1A">
        <w:rPr>
          <w:rFonts w:ascii="Times New Roman" w:hAnsi="Times New Roman" w:cs="Times New Roman"/>
        </w:rPr>
        <w:t>. D</w:t>
      </w:r>
      <w:r w:rsidRPr="00316E1A">
        <w:rPr>
          <w:rFonts w:ascii="Times New Roman" w:hAnsi="Times New Roman" w:cs="Times New Roman"/>
        </w:rPr>
        <w:t xml:space="preserve">ysortografia nie uprawnia do zwolnienia ucznia z nauki ortografii i gramatyki.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30AD6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Dysleksja</w:t>
      </w:r>
    </w:p>
    <w:p w:rsidR="00572F61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/>
          <w:u w:val="single"/>
        </w:rPr>
        <w:t>Ta dysfunkcja nie daje możliwości obniżenia wymagań merytorycznych</w:t>
      </w:r>
      <w:r w:rsidRPr="00316E1A">
        <w:rPr>
          <w:rFonts w:ascii="Times New Roman" w:hAnsi="Times New Roman" w:cs="Times New Roman"/>
        </w:rPr>
        <w:t xml:space="preserve">. Dostosowanie metod i form pracy polega na przestrzeganiu </w:t>
      </w:r>
      <w:r w:rsidR="00E43623" w:rsidRPr="00316E1A">
        <w:rPr>
          <w:rFonts w:ascii="Times New Roman" w:hAnsi="Times New Roman" w:cs="Times New Roman"/>
        </w:rPr>
        <w:t>zaleceń zawartych w opinii lub orzeczeniu</w:t>
      </w:r>
      <w:r w:rsidR="00642D61" w:rsidRPr="00316E1A">
        <w:rPr>
          <w:rFonts w:ascii="Times New Roman" w:hAnsi="Times New Roman" w:cs="Times New Roman"/>
        </w:rPr>
        <w:t xml:space="preserve"> ucznia</w:t>
      </w:r>
      <w:r w:rsidR="00E43623" w:rsidRPr="00316E1A">
        <w:rPr>
          <w:rFonts w:ascii="Times New Roman" w:hAnsi="Times New Roman" w:cs="Times New Roman"/>
        </w:rPr>
        <w:t>.</w:t>
      </w:r>
      <w:r w:rsidRPr="00316E1A">
        <w:rPr>
          <w:rFonts w:ascii="Times New Roman" w:hAnsi="Times New Roman" w:cs="Times New Roman"/>
        </w:rPr>
        <w:t xml:space="preserve"> </w:t>
      </w:r>
      <w:r w:rsidR="00572F61" w:rsidRPr="00316E1A">
        <w:rPr>
          <w:rFonts w:ascii="Times New Roman" w:hAnsi="Times New Roman" w:cs="Times New Roman"/>
          <w:b/>
          <w:u w:val="single"/>
        </w:rPr>
        <w:t>Dysleksja nie zwalnia ucznia ze znajomości treści lektury</w:t>
      </w:r>
      <w:r w:rsidR="00572F61" w:rsidRPr="00316E1A">
        <w:rPr>
          <w:rFonts w:ascii="Times New Roman" w:hAnsi="Times New Roman" w:cs="Times New Roman"/>
        </w:rPr>
        <w:t xml:space="preserve"> oraz innych tekstó</w:t>
      </w:r>
      <w:r w:rsidR="00FB27B6" w:rsidRPr="00316E1A">
        <w:rPr>
          <w:rFonts w:ascii="Times New Roman" w:hAnsi="Times New Roman" w:cs="Times New Roman"/>
        </w:rPr>
        <w:t>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D92DB2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 xml:space="preserve">Uczeń w spektrum autyzmu / z zespołem </w:t>
      </w:r>
      <w:proofErr w:type="spellStart"/>
      <w:r w:rsidRPr="00316E1A">
        <w:rPr>
          <w:rFonts w:ascii="Times New Roman" w:hAnsi="Times New Roman" w:cs="Times New Roman"/>
          <w:b/>
        </w:rPr>
        <w:t>Aspergera</w:t>
      </w:r>
      <w:proofErr w:type="spellEnd"/>
    </w:p>
    <w:p w:rsidR="00813567" w:rsidRPr="00316E1A" w:rsidRDefault="004B4FED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W pracy z uczniem </w:t>
      </w:r>
      <w:r w:rsidR="004B4FED" w:rsidRPr="00316E1A">
        <w:rPr>
          <w:rFonts w:ascii="Times New Roman" w:hAnsi="Times New Roman" w:cs="Times New Roman"/>
        </w:rPr>
        <w:t xml:space="preserve">w spektrum autyzmu / </w:t>
      </w:r>
      <w:r w:rsidRPr="00316E1A">
        <w:rPr>
          <w:rFonts w:ascii="Times New Roman" w:hAnsi="Times New Roman" w:cs="Times New Roman"/>
        </w:rPr>
        <w:t xml:space="preserve">ze stwierdzonym zespołem </w:t>
      </w:r>
      <w:proofErr w:type="spellStart"/>
      <w:r w:rsidRPr="00316E1A">
        <w:rPr>
          <w:rFonts w:ascii="Times New Roman" w:hAnsi="Times New Roman" w:cs="Times New Roman"/>
        </w:rPr>
        <w:t>Aspergera</w:t>
      </w:r>
      <w:proofErr w:type="spellEnd"/>
      <w:r w:rsidRPr="00316E1A">
        <w:rPr>
          <w:rFonts w:ascii="Times New Roman" w:hAnsi="Times New Roman" w:cs="Times New Roman"/>
        </w:rPr>
        <w:t xml:space="preserve"> należy: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zasad dotyczących kolejności zabierania głosu w dyskusji, rozmowie na lekcji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 stosownych zwrotów inicjujących rozmowę, konsekwentnie ich wymagać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wyjaśniać metafory ,wyrazy wieloznaczne, znaczenia związków frazeologicznych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kontrolować, czy polecenia dotyczące wykonywania zadań zostały zrozumiane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przygotowywać ucznia na potencjalne zmiany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przedstawiać precyzyjnie sformułowane oczekiwania i zasady dotyczące właściwego zachowania się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uczyć, jak wstępować w interakcje społeczne poprzez odgrywanie ról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zachęcać do wykonywania zadań wymagających konieczności współpracy, jednocześnie chronić przed niestosownym zachowaniem innych uczniów (edukować pozostałych uczniów)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5C6290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chwalić ucznia, wskazując mu</w:t>
      </w:r>
      <w:r w:rsidR="00813567" w:rsidRPr="00316E1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813567" w:rsidRPr="00316E1A">
        <w:rPr>
          <w:rFonts w:ascii="Times New Roman" w:hAnsi="Times New Roman" w:cs="Times New Roman"/>
        </w:rPr>
        <w:t>co zrobił dobrze</w:t>
      </w:r>
      <w:r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>– uczyć zwracania się o pomoc</w:t>
      </w:r>
      <w:r w:rsidR="005C6290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pomagać zrozumieć własne zachowania i reakcje innych.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5C6290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Zaburzenia zachowania</w:t>
      </w: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C1C9F" w:rsidRPr="00316E1A" w:rsidRDefault="00CC1C9F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Pomocne w pracy </w:t>
      </w:r>
      <w:r w:rsidR="00CC1C9F" w:rsidRPr="00316E1A">
        <w:rPr>
          <w:rFonts w:ascii="Times New Roman" w:hAnsi="Times New Roman" w:cs="Times New Roman"/>
        </w:rPr>
        <w:t>są</w:t>
      </w:r>
      <w:r w:rsidRPr="00316E1A">
        <w:rPr>
          <w:rFonts w:ascii="Times New Roman" w:hAnsi="Times New Roman" w:cs="Times New Roman"/>
        </w:rPr>
        <w:t xml:space="preserve"> następujące zasady: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przestrzeganie stałości i niezmienności reguł i zasad zachowania i pracy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jasne i precyzyjne formułowanie poleceń oraz spokojne i konsekwentne egzekwowanie ich wykonania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ograniczenia ilości bodźców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możliwości kontrolowanego ruchu ( uczeń może zapisywać na tablicy)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przypominanie o samokontroli i sprawdzaniu, przy stosowania wzmocnień pozytywnych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zapewnienie uczniowi poczucia akceptacji.</w:t>
      </w:r>
    </w:p>
    <w:p w:rsidR="00C10322" w:rsidRDefault="00C10322" w:rsidP="00C10322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CD0294" w:rsidRPr="00316E1A" w:rsidRDefault="00C10322" w:rsidP="00C10322">
      <w:pPr>
        <w:pStyle w:val="Standard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Dyskalkulia</w:t>
      </w:r>
    </w:p>
    <w:p w:rsidR="00CD0294" w:rsidRPr="00316E1A" w:rsidRDefault="00CD0294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  <w:bCs/>
        </w:rPr>
        <w:br/>
      </w:r>
      <w:r w:rsidRPr="00316E1A">
        <w:rPr>
          <w:rFonts w:ascii="Times New Roman" w:hAnsi="Times New Roman" w:cs="Times New Roman"/>
        </w:rPr>
        <w:t>Dostosowanie metod i form pracy polega na przestrzeganiu zaleceń zawartych w opinii lub orzeczeniu ucznia.</w:t>
      </w:r>
    </w:p>
    <w:p w:rsidR="00723543" w:rsidRPr="00316E1A" w:rsidRDefault="009C3B65" w:rsidP="00D84013">
      <w:pPr>
        <w:spacing w:after="2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316E1A">
        <w:rPr>
          <w:rFonts w:ascii="Times New Roman" w:hAnsi="Times New Roman" w:cs="Times New Roman"/>
          <w:sz w:val="24"/>
          <w:szCs w:val="24"/>
        </w:rPr>
        <w:softHyphen/>
        <w:t>Oceniany jest przede wszystkim to</w:t>
      </w:r>
      <w:r w:rsidR="002055F2" w:rsidRPr="00316E1A">
        <w:rPr>
          <w:rFonts w:ascii="Times New Roman" w:hAnsi="Times New Roman" w:cs="Times New Roman"/>
          <w:sz w:val="24"/>
          <w:szCs w:val="24"/>
        </w:rPr>
        <w:t>k</w:t>
      </w:r>
      <w:r w:rsidRPr="00316E1A">
        <w:rPr>
          <w:rFonts w:ascii="Times New Roman" w:hAnsi="Times New Roman" w:cs="Times New Roman"/>
          <w:sz w:val="24"/>
          <w:szCs w:val="24"/>
        </w:rPr>
        <w:t xml:space="preserve"> rozumowania, a nie techniczna strona liczenia. </w:t>
      </w:r>
      <w:r w:rsidR="00723543" w:rsidRPr="00316E1A">
        <w:rPr>
          <w:rFonts w:ascii="Times New Roman" w:hAnsi="Times New Roman" w:cs="Times New Roman"/>
          <w:sz w:val="24"/>
          <w:szCs w:val="24"/>
        </w:rPr>
        <w:t>Dostosowanie wymaga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ń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b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dzie, wi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>c dotyczy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ł</w:t>
      </w:r>
      <w:r w:rsidR="00723543" w:rsidRPr="00316E1A">
        <w:rPr>
          <w:rFonts w:ascii="Times New Roman" w:hAnsi="Times New Roman" w:cs="Times New Roman"/>
          <w:sz w:val="24"/>
          <w:szCs w:val="24"/>
        </w:rPr>
        <w:t>o tylko formy sprawdzenia wiedzy poprzez koncentracj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 na prze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>ledzeniu toku rozumowania w danym zadaniu i je</w:t>
      </w:r>
      <w:r w:rsidR="00723543" w:rsidRPr="00316E1A">
        <w:rPr>
          <w:rFonts w:ascii="Times New Roman" w:eastAsia="Times New Roman" w:hAnsi="Times New Roman" w:cs="Times New Roman"/>
          <w:sz w:val="24"/>
          <w:szCs w:val="24"/>
        </w:rPr>
        <w:t>ś</w:t>
      </w:r>
      <w:r w:rsidR="00723543" w:rsidRPr="00316E1A">
        <w:rPr>
          <w:rFonts w:ascii="Times New Roman" w:hAnsi="Times New Roman" w:cs="Times New Roman"/>
          <w:sz w:val="24"/>
          <w:szCs w:val="24"/>
        </w:rPr>
        <w:t xml:space="preserve">li jest on poprawny -wystawienie uczniowi oceny pozytywnej. 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813567" w:rsidP="00C10322">
      <w:pPr>
        <w:pStyle w:val="Tekstpodstawowy2"/>
        <w:widowControl/>
        <w:numPr>
          <w:ilvl w:val="0"/>
          <w:numId w:val="7"/>
        </w:numPr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16E1A">
        <w:rPr>
          <w:rFonts w:ascii="Times New Roman" w:hAnsi="Times New Roman" w:cs="Times New Roman"/>
          <w:b/>
        </w:rPr>
        <w:t>Uczeń szczególnie zdolny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Pr="00316E1A" w:rsidRDefault="00161AA3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G</w:t>
      </w:r>
      <w:r w:rsidR="00813567" w:rsidRPr="00316E1A">
        <w:rPr>
          <w:rFonts w:ascii="Times New Roman" w:hAnsi="Times New Roman" w:cs="Times New Roman"/>
        </w:rPr>
        <w:t>łównymi metodami, które warto stosować w pracy z uczniem szczególnie zdolnym, są: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poszukujące, problemowe: stawiające przed uczniem problemy otwarte i zamknięte, teoretyczne i praktyczne, rozwijające twórcze myślenie, nastawione na odkrywanie, wymagające od ucznia podejmowania wyzwań nie tylko intelektualnych, ale i opowiadania się w kwestiach społeczno-moralnych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 xml:space="preserve">– metody heurystyczne, np.: burza mózgów czy </w:t>
      </w:r>
      <w:proofErr w:type="spellStart"/>
      <w:r w:rsidRPr="00316E1A">
        <w:rPr>
          <w:rFonts w:ascii="Times New Roman" w:hAnsi="Times New Roman" w:cs="Times New Roman"/>
        </w:rPr>
        <w:t>synektyka</w:t>
      </w:r>
      <w:proofErr w:type="spellEnd"/>
      <w:r w:rsidRPr="00316E1A">
        <w:rPr>
          <w:rFonts w:ascii="Times New Roman" w:hAnsi="Times New Roman" w:cs="Times New Roman"/>
        </w:rPr>
        <w:t xml:space="preserve"> – poszukiwanie podobieństw pomiędzy danym obiektem a innymi obiektami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lastRenderedPageBreak/>
        <w:t xml:space="preserve">– metody rozwijające myślenie </w:t>
      </w:r>
      <w:proofErr w:type="spellStart"/>
      <w:r w:rsidRPr="00316E1A">
        <w:rPr>
          <w:rFonts w:ascii="Times New Roman" w:hAnsi="Times New Roman" w:cs="Times New Roman"/>
        </w:rPr>
        <w:t>konwergencyjne</w:t>
      </w:r>
      <w:proofErr w:type="spellEnd"/>
      <w:r w:rsidRPr="00316E1A">
        <w:rPr>
          <w:rFonts w:ascii="Times New Roman" w:hAnsi="Times New Roman" w:cs="Times New Roman"/>
        </w:rPr>
        <w:t>, uczące gromadzenia i porządkowania faktów, dostrzegania reguł i algorytmów, wymagające samodyscypliny, skrupulatności i systematyczności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techniki szybkiego uczenia, np. szybkiego czytania i mnemotechniki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praktyczne, np. metoda projektów, metody zadaniowe, metody integracyjne i uczące pracy zespołowej, gry dydaktyczne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uczące udziału w dyskusji – doboru trafnych argumentów, etyki dyskusji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trening twórczości integrujący w sobie wiele różnorodnych metod heurystycznych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umożliwiające ekspresję ucznia w wybranych przez niego dziedzinach (np. inscenizacje, przyjmowanie ról, symulacje, drama, metody wykorzystujące środki plastyczne lub muzyczne, itp.) oraz gwarantujące kontakt z dokonaniami współczesnej kultury i nauki (spotkania z wybitnymi twórcami, naukowcami, udzia</w:t>
      </w:r>
      <w:r w:rsidR="00C10322">
        <w:rPr>
          <w:rFonts w:ascii="Times New Roman" w:hAnsi="Times New Roman" w:cs="Times New Roman"/>
        </w:rPr>
        <w:t>ł w przedstawieniach, wystawach</w:t>
      </w:r>
      <w:r w:rsidRPr="00316E1A">
        <w:rPr>
          <w:rFonts w:ascii="Times New Roman" w:hAnsi="Times New Roman" w:cs="Times New Roman"/>
        </w:rPr>
        <w:t>)</w:t>
      </w:r>
      <w:r w:rsidR="00C10322">
        <w:rPr>
          <w:rFonts w:ascii="Times New Roman" w:hAnsi="Times New Roman" w:cs="Times New Roman"/>
        </w:rPr>
        <w:t>;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  <w:r w:rsidRPr="00316E1A">
        <w:rPr>
          <w:rFonts w:ascii="Times New Roman" w:hAnsi="Times New Roman" w:cs="Times New Roman"/>
        </w:rPr>
        <w:t>– metody ewaluacyjne, które kształtują obiektywizm i niezależność myślenia, pozwalają na dokonywanie samooceny podejmowanych i zrealizowanych zadań, konstruktywną ocenę działań innych osób oraz przyjmowanie oceny od innych osób, w szczególności rówieśników.</w:t>
      </w:r>
    </w:p>
    <w:p w:rsidR="00813567" w:rsidRPr="00316E1A" w:rsidRDefault="00813567" w:rsidP="00D84013">
      <w:pPr>
        <w:pStyle w:val="Tekstpodstawowy2"/>
        <w:widowControl/>
        <w:tabs>
          <w:tab w:val="left" w:pos="284"/>
        </w:tabs>
        <w:autoSpaceDE/>
        <w:spacing w:after="0" w:line="360" w:lineRule="auto"/>
        <w:jc w:val="both"/>
        <w:rPr>
          <w:rFonts w:ascii="Times New Roman" w:hAnsi="Times New Roman" w:cs="Times New Roman"/>
        </w:rPr>
      </w:pPr>
    </w:p>
    <w:p w:rsidR="00813567" w:rsidRDefault="004F6A94" w:rsidP="00145CC3">
      <w:pPr>
        <w:pStyle w:val="Tekstpodstawowy2"/>
        <w:widowControl/>
        <w:numPr>
          <w:ilvl w:val="0"/>
          <w:numId w:val="10"/>
        </w:numPr>
        <w:autoSpaceDE/>
        <w:spacing w:after="0" w:line="360" w:lineRule="auto"/>
        <w:jc w:val="both"/>
        <w:rPr>
          <w:rFonts w:ascii="Times New Roman" w:hAnsi="Times New Roman" w:cs="Times New Roman"/>
          <w:b/>
          <w:u w:val="single"/>
        </w:rPr>
      </w:pPr>
      <w:r w:rsidRPr="00CE0DDE">
        <w:rPr>
          <w:rFonts w:ascii="Times New Roman" w:hAnsi="Times New Roman" w:cs="Times New Roman"/>
          <w:b/>
          <w:u w:val="single"/>
        </w:rPr>
        <w:t xml:space="preserve">WYMAGANIA EDUKACYJNE Z </w:t>
      </w:r>
      <w:r w:rsidR="00BF0485">
        <w:rPr>
          <w:rFonts w:ascii="Times New Roman" w:hAnsi="Times New Roman" w:cs="Times New Roman"/>
          <w:b/>
          <w:u w:val="single"/>
        </w:rPr>
        <w:t>HISTORII I EDUKACJI OBYWATELSKIEJ</w:t>
      </w:r>
      <w:r w:rsidR="000C2638">
        <w:rPr>
          <w:rFonts w:ascii="Times New Roman" w:hAnsi="Times New Roman" w:cs="Times New Roman"/>
          <w:b/>
          <w:u w:val="single"/>
        </w:rPr>
        <w:t xml:space="preserve"> </w:t>
      </w:r>
    </w:p>
    <w:p w:rsidR="00613871" w:rsidRDefault="00613871" w:rsidP="00613871">
      <w:pPr>
        <w:pStyle w:val="Tekstpodstawowy2"/>
        <w:widowControl/>
        <w:autoSpaceDE/>
        <w:spacing w:after="0" w:line="360" w:lineRule="auto"/>
        <w:ind w:left="1080"/>
        <w:jc w:val="both"/>
        <w:rPr>
          <w:rFonts w:ascii="Times New Roman" w:hAnsi="Times New Roman" w:cs="Times New Roman"/>
          <w:b/>
          <w:u w:val="single"/>
        </w:rPr>
      </w:pPr>
    </w:p>
    <w:p w:rsidR="00613871" w:rsidRPr="00613871" w:rsidRDefault="00613871" w:rsidP="00613871">
      <w:pPr>
        <w:pStyle w:val="Tekstpodstawowy2"/>
        <w:widowControl/>
        <w:numPr>
          <w:ilvl w:val="0"/>
          <w:numId w:val="12"/>
        </w:numPr>
        <w:autoSpaceDE/>
        <w:spacing w:after="0" w:line="360" w:lineRule="auto"/>
        <w:ind w:left="1080" w:hanging="720"/>
        <w:jc w:val="both"/>
        <w:rPr>
          <w:rFonts w:ascii="Times New Roman" w:hAnsi="Times New Roman" w:cs="Times New Roman"/>
        </w:rPr>
      </w:pPr>
      <w:r w:rsidRPr="00613871">
        <w:rPr>
          <w:rFonts w:ascii="Times New Roman" w:hAnsi="Times New Roman" w:cs="Times New Roman"/>
        </w:rPr>
        <w:t>Oceny bieżące:</w:t>
      </w:r>
    </w:p>
    <w:tbl>
      <w:tblPr>
        <w:tblStyle w:val="Tabela-Siatka"/>
        <w:tblW w:w="0" w:type="auto"/>
        <w:tblLook w:val="04A0"/>
      </w:tblPr>
      <w:tblGrid>
        <w:gridCol w:w="543"/>
        <w:gridCol w:w="4668"/>
      </w:tblGrid>
      <w:tr w:rsidR="00613871" w:rsidRPr="00316E1A" w:rsidTr="006874EF"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Lp.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Kategoria 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 xml:space="preserve">Sprawdzian 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Kartkówka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3.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Odpowiedź ustna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4.</w:t>
            </w:r>
          </w:p>
        </w:tc>
        <w:tc>
          <w:tcPr>
            <w:tcW w:w="4668" w:type="dxa"/>
          </w:tcPr>
          <w:p w:rsidR="00613871" w:rsidRPr="00316E1A" w:rsidRDefault="00613871" w:rsidP="00613871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na lekcji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125D6B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</w:t>
            </w:r>
            <w:r w:rsidR="00613871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Praca w grupach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125D6B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6</w:t>
            </w:r>
            <w:r w:rsidR="00613871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 w:rsidRPr="00316E1A">
              <w:rPr>
                <w:rFonts w:ascii="Times New Roman" w:hAnsi="Times New Roman" w:cs="Times New Roman"/>
                <w:lang w:val="pl-PL"/>
              </w:rPr>
              <w:t>Plakat/prezentacja multimedialna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125D6B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13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8" w:type="dxa"/>
          </w:tcPr>
          <w:p w:rsidR="00613871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(wpisać kategorie specyficzne dla danego przedmiotu)</w:t>
            </w:r>
          </w:p>
        </w:tc>
      </w:tr>
      <w:tr w:rsidR="00613871" w:rsidRPr="00316E1A" w:rsidTr="006874EF">
        <w:tc>
          <w:tcPr>
            <w:tcW w:w="543" w:type="dxa"/>
          </w:tcPr>
          <w:p w:rsidR="00613871" w:rsidRPr="00316E1A" w:rsidRDefault="00125D6B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8</w:t>
            </w:r>
            <w:r w:rsidR="00613871" w:rsidRPr="00316E1A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4668" w:type="dxa"/>
          </w:tcPr>
          <w:p w:rsidR="00613871" w:rsidRPr="00316E1A" w:rsidRDefault="00613871" w:rsidP="00D84013">
            <w:pPr>
              <w:spacing w:line="360" w:lineRule="auto"/>
              <w:jc w:val="both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Inne</w:t>
            </w:r>
          </w:p>
        </w:tc>
      </w:tr>
    </w:tbl>
    <w:p w:rsidR="00FE61F4" w:rsidRDefault="00FE61F4" w:rsidP="00D840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871" w:rsidRDefault="00613871" w:rsidP="006138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Konkursy wpisywane są w </w:t>
      </w:r>
      <w:proofErr w:type="spellStart"/>
      <w:r>
        <w:rPr>
          <w:rFonts w:ascii="Times New Roman" w:hAnsi="Times New Roman" w:cs="Times New Roman"/>
          <w:sz w:val="24"/>
          <w:szCs w:val="24"/>
        </w:rPr>
        <w:t>Librusie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kategorii: inne.</w:t>
      </w:r>
    </w:p>
    <w:p w:rsidR="00BF0485" w:rsidRDefault="00BF0485" w:rsidP="0061387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485">
        <w:rPr>
          <w:rFonts w:ascii="Times New Roman" w:hAnsi="Times New Roman" w:cs="Times New Roman"/>
          <w:sz w:val="24"/>
          <w:szCs w:val="24"/>
        </w:rPr>
        <w:t xml:space="preserve">Dopuszcza się możliwość wpisywania skrótu </w:t>
      </w:r>
      <w:proofErr w:type="spellStart"/>
      <w:r w:rsidRPr="00BF0485">
        <w:rPr>
          <w:rFonts w:ascii="Times New Roman" w:hAnsi="Times New Roman" w:cs="Times New Roman"/>
          <w:sz w:val="24"/>
          <w:szCs w:val="24"/>
        </w:rPr>
        <w:t>nb</w:t>
      </w:r>
      <w:proofErr w:type="spellEnd"/>
      <w:r w:rsidRPr="00BF0485">
        <w:rPr>
          <w:rFonts w:ascii="Times New Roman" w:hAnsi="Times New Roman" w:cs="Times New Roman"/>
          <w:sz w:val="24"/>
          <w:szCs w:val="24"/>
        </w:rPr>
        <w:t xml:space="preserve">, jako informacji o nieobecności ucznia na różnorodnych formach sprawdzania wiedzy i umiejętności oraz skrótu </w:t>
      </w:r>
      <w:proofErr w:type="spellStart"/>
      <w:r w:rsidRPr="00BF0485">
        <w:rPr>
          <w:rFonts w:ascii="Times New Roman" w:hAnsi="Times New Roman" w:cs="Times New Roman"/>
          <w:sz w:val="24"/>
          <w:szCs w:val="24"/>
        </w:rPr>
        <w:t>bz</w:t>
      </w:r>
      <w:proofErr w:type="spellEnd"/>
      <w:r w:rsidRPr="00BF0485">
        <w:rPr>
          <w:rFonts w:ascii="Times New Roman" w:hAnsi="Times New Roman" w:cs="Times New Roman"/>
          <w:sz w:val="24"/>
          <w:szCs w:val="24"/>
        </w:rPr>
        <w:t>, jako informacji o braku zadania wykonywanego na lekcji lub zadanego do domu. Skróty ten pełnią funkcję wyłącznie informacyjną i nie mają wpływu na oceny.</w:t>
      </w:r>
    </w:p>
    <w:p w:rsidR="00613871" w:rsidRPr="00613871" w:rsidRDefault="00613871" w:rsidP="00613871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61F4" w:rsidRPr="00145CC3" w:rsidRDefault="00FE61F4" w:rsidP="00145CC3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CC3">
        <w:rPr>
          <w:rFonts w:ascii="Times New Roman" w:hAnsi="Times New Roman" w:cs="Times New Roman"/>
          <w:b/>
          <w:sz w:val="24"/>
          <w:szCs w:val="24"/>
          <w:u w:val="single"/>
        </w:rPr>
        <w:t>WYMAGANIA EDUKACYJNE NA POSZCZEGÓLNE OCENY</w:t>
      </w:r>
    </w:p>
    <w:p w:rsidR="00145CC3" w:rsidRDefault="00145CC3" w:rsidP="00145CC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638" w:rsidRPr="00CD0F09" w:rsidRDefault="000C2638" w:rsidP="000C2638">
      <w:pPr>
        <w:pStyle w:val="NormalnyWeb"/>
        <w:spacing w:line="360" w:lineRule="auto"/>
      </w:pPr>
      <w:r>
        <w:t xml:space="preserve">1. </w:t>
      </w:r>
      <w:r w:rsidRPr="00CD0F09">
        <w:t xml:space="preserve">Ocena </w:t>
      </w:r>
      <w:proofErr w:type="spellStart"/>
      <w:r w:rsidRPr="00CD0F09">
        <w:t>celująca</w:t>
      </w:r>
      <w:proofErr w:type="spellEnd"/>
      <w:r w:rsidRPr="00CD0F09">
        <w:t xml:space="preserve"> (6) – </w:t>
      </w:r>
      <w:proofErr w:type="spellStart"/>
      <w:r w:rsidRPr="00CD0F09">
        <w:t>Uczeń</w:t>
      </w:r>
      <w:proofErr w:type="spellEnd"/>
      <w:r w:rsidRPr="00CD0F09">
        <w:t xml:space="preserve"> posiada </w:t>
      </w:r>
      <w:proofErr w:type="spellStart"/>
      <w:r w:rsidRPr="00CD0F09">
        <w:t>pełną</w:t>
      </w:r>
      <w:proofErr w:type="spellEnd"/>
      <w:r w:rsidRPr="00CD0F09">
        <w:t xml:space="preserve"> </w:t>
      </w:r>
      <w:proofErr w:type="spellStart"/>
      <w:r w:rsidRPr="00CD0F09">
        <w:t>wiedzę</w:t>
      </w:r>
      <w:proofErr w:type="spellEnd"/>
      <w:r w:rsidRPr="00CD0F09">
        <w:t xml:space="preserve"> </w:t>
      </w:r>
      <w:proofErr w:type="spellStart"/>
      <w:r w:rsidRPr="00CD0F09">
        <w:t>historyczną</w:t>
      </w:r>
      <w:proofErr w:type="spellEnd"/>
      <w:r w:rsidRPr="00CD0F09">
        <w:t xml:space="preserve"> w zakresie </w:t>
      </w:r>
      <w:proofErr w:type="spellStart"/>
      <w:r w:rsidRPr="00CD0F09">
        <w:t>obowiązkowych</w:t>
      </w:r>
      <w:proofErr w:type="spellEnd"/>
      <w:r w:rsidRPr="00CD0F09">
        <w:t xml:space="preserve"> </w:t>
      </w:r>
      <w:proofErr w:type="spellStart"/>
      <w:r w:rsidRPr="00CD0F09">
        <w:t>wymagań</w:t>
      </w:r>
      <w:proofErr w:type="spellEnd"/>
      <w:r w:rsidRPr="00CD0F09">
        <w:t xml:space="preserve"> programowych. Swobodnie dyskutuje na tematy w jej zakresie. Posiada samodzielne wnioski i </w:t>
      </w:r>
      <w:proofErr w:type="spellStart"/>
      <w:r w:rsidRPr="00CD0F09">
        <w:t>przemyślenia</w:t>
      </w:r>
      <w:proofErr w:type="spellEnd"/>
      <w:r w:rsidRPr="00CD0F09">
        <w:t xml:space="preserve">. Wykazuje </w:t>
      </w:r>
      <w:proofErr w:type="spellStart"/>
      <w:r w:rsidRPr="00CD0F09">
        <w:t>się</w:t>
      </w:r>
      <w:proofErr w:type="spellEnd"/>
      <w:r w:rsidRPr="00CD0F09">
        <w:t xml:space="preserve"> </w:t>
      </w:r>
      <w:proofErr w:type="spellStart"/>
      <w:r w:rsidRPr="00CD0F09">
        <w:t>pełną</w:t>
      </w:r>
      <w:proofErr w:type="spellEnd"/>
      <w:r w:rsidRPr="00CD0F09">
        <w:t xml:space="preserve"> </w:t>
      </w:r>
      <w:proofErr w:type="spellStart"/>
      <w:r w:rsidRPr="00CD0F09">
        <w:t>znajomością</w:t>
      </w:r>
      <w:proofErr w:type="spellEnd"/>
      <w:r w:rsidRPr="00CD0F09">
        <w:t xml:space="preserve"> terminologii historycznej. </w:t>
      </w:r>
      <w:proofErr w:type="spellStart"/>
      <w:r w:rsidRPr="00CD0F09">
        <w:t>Właściwie</w:t>
      </w:r>
      <w:proofErr w:type="spellEnd"/>
      <w:r w:rsidRPr="00CD0F09">
        <w:t xml:space="preserve"> sytuuje wydarzenia historyczne w czasie i przestrzeni. Potrafi nie tylko poprawnie </w:t>
      </w:r>
      <w:proofErr w:type="spellStart"/>
      <w:r w:rsidRPr="00CD0F09">
        <w:t>rozumować</w:t>
      </w:r>
      <w:proofErr w:type="spellEnd"/>
      <w:r w:rsidRPr="00CD0F09">
        <w:t xml:space="preserve"> kategoriami </w:t>
      </w:r>
      <w:proofErr w:type="spellStart"/>
      <w:r w:rsidRPr="00CD0F09">
        <w:t>ściśle</w:t>
      </w:r>
      <w:proofErr w:type="spellEnd"/>
      <w:r w:rsidRPr="00CD0F09">
        <w:t xml:space="preserve"> historycznymi, ale umie </w:t>
      </w:r>
      <w:proofErr w:type="spellStart"/>
      <w:r w:rsidRPr="00CD0F09">
        <w:t>powiązać</w:t>
      </w:r>
      <w:proofErr w:type="spellEnd"/>
      <w:r w:rsidRPr="00CD0F09">
        <w:t xml:space="preserve"> </w:t>
      </w:r>
      <w:proofErr w:type="spellStart"/>
      <w:r w:rsidRPr="00CD0F09">
        <w:t>problematykę</w:t>
      </w:r>
      <w:proofErr w:type="spellEnd"/>
      <w:r w:rsidRPr="00CD0F09">
        <w:t xml:space="preserve"> </w:t>
      </w:r>
      <w:proofErr w:type="spellStart"/>
      <w:r w:rsidRPr="00CD0F09">
        <w:t>historyczną</w:t>
      </w:r>
      <w:proofErr w:type="spellEnd"/>
      <w:r w:rsidRPr="00CD0F09">
        <w:t xml:space="preserve"> z zagadnieniami poznanymi na innych przedmiotach. Sam dokonuje selekcji, interpretacji, </w:t>
      </w:r>
      <w:proofErr w:type="spellStart"/>
      <w:r w:rsidRPr="00CD0F09">
        <w:t>porównań</w:t>
      </w:r>
      <w:proofErr w:type="spellEnd"/>
      <w:r w:rsidRPr="00CD0F09">
        <w:t xml:space="preserve">, synchronizacji </w:t>
      </w:r>
      <w:proofErr w:type="spellStart"/>
      <w:r w:rsidRPr="00CD0F09">
        <w:t>wydarzeń</w:t>
      </w:r>
      <w:proofErr w:type="spellEnd"/>
      <w:r w:rsidRPr="00CD0F09">
        <w:t xml:space="preserve"> historycznych. Potrafi </w:t>
      </w:r>
      <w:proofErr w:type="spellStart"/>
      <w:r w:rsidRPr="00CD0F09">
        <w:t>prezentować</w:t>
      </w:r>
      <w:proofErr w:type="spellEnd"/>
      <w:r w:rsidRPr="00CD0F09">
        <w:t xml:space="preserve"> i </w:t>
      </w:r>
      <w:proofErr w:type="spellStart"/>
      <w:r w:rsidRPr="00CD0F09">
        <w:t>uzasadniać</w:t>
      </w:r>
      <w:proofErr w:type="spellEnd"/>
      <w:r w:rsidRPr="00CD0F09">
        <w:t xml:space="preserve"> własne stanowisko, </w:t>
      </w:r>
      <w:proofErr w:type="spellStart"/>
      <w:r w:rsidRPr="00CD0F09">
        <w:t>dokonując</w:t>
      </w:r>
      <w:proofErr w:type="spellEnd"/>
      <w:r w:rsidRPr="00CD0F09">
        <w:t xml:space="preserve"> </w:t>
      </w:r>
      <w:proofErr w:type="spellStart"/>
      <w:r w:rsidRPr="00CD0F09">
        <w:t>niezależnych</w:t>
      </w:r>
      <w:proofErr w:type="spellEnd"/>
      <w:r w:rsidRPr="00CD0F09">
        <w:t xml:space="preserve"> ocen. Wobec odmiennych </w:t>
      </w:r>
      <w:proofErr w:type="spellStart"/>
      <w:r w:rsidRPr="00CD0F09">
        <w:t>poglądów</w:t>
      </w:r>
      <w:proofErr w:type="spellEnd"/>
      <w:r w:rsidRPr="00CD0F09">
        <w:t xml:space="preserve"> w historiografii wykazuje </w:t>
      </w:r>
      <w:proofErr w:type="spellStart"/>
      <w:r w:rsidRPr="00CD0F09">
        <w:t>postawę</w:t>
      </w:r>
      <w:proofErr w:type="spellEnd"/>
      <w:r w:rsidRPr="00CD0F09">
        <w:t xml:space="preserve"> </w:t>
      </w:r>
      <w:proofErr w:type="spellStart"/>
      <w:r w:rsidRPr="00CD0F09">
        <w:t>krytyczną</w:t>
      </w:r>
      <w:proofErr w:type="spellEnd"/>
      <w:r w:rsidRPr="00CD0F09">
        <w:t xml:space="preserve">. </w:t>
      </w:r>
      <w:proofErr w:type="spellStart"/>
      <w:r w:rsidRPr="00CD0F09">
        <w:t>Umiejętnie</w:t>
      </w:r>
      <w:proofErr w:type="spellEnd"/>
      <w:r w:rsidRPr="00CD0F09">
        <w:t xml:space="preserve"> integruje </w:t>
      </w:r>
      <w:proofErr w:type="spellStart"/>
      <w:r w:rsidRPr="00CD0F09">
        <w:t>wiedzę</w:t>
      </w:r>
      <w:proofErr w:type="spellEnd"/>
      <w:r w:rsidRPr="00CD0F09">
        <w:t xml:space="preserve"> o </w:t>
      </w:r>
      <w:proofErr w:type="spellStart"/>
      <w:r w:rsidRPr="00CD0F09">
        <w:t>przeszłości</w:t>
      </w:r>
      <w:proofErr w:type="spellEnd"/>
      <w:r w:rsidRPr="00CD0F09">
        <w:t xml:space="preserve"> </w:t>
      </w:r>
      <w:proofErr w:type="spellStart"/>
      <w:r w:rsidRPr="00CD0F09">
        <w:t>czerpaną</w:t>
      </w:r>
      <w:proofErr w:type="spellEnd"/>
      <w:r w:rsidRPr="00CD0F09">
        <w:t xml:space="preserve"> z </w:t>
      </w:r>
      <w:proofErr w:type="spellStart"/>
      <w:r w:rsidRPr="00CD0F09">
        <w:t>różnych</w:t>
      </w:r>
      <w:proofErr w:type="spellEnd"/>
      <w:r w:rsidRPr="00CD0F09">
        <w:t xml:space="preserve"> </w:t>
      </w:r>
      <w:proofErr w:type="spellStart"/>
      <w:r w:rsidRPr="00CD0F09">
        <w:t>źródeł</w:t>
      </w:r>
      <w:proofErr w:type="spellEnd"/>
      <w:r w:rsidRPr="00CD0F09">
        <w:t xml:space="preserve"> informacji oraz własnych refleksji, </w:t>
      </w:r>
      <w:proofErr w:type="spellStart"/>
      <w:r w:rsidRPr="00CD0F09">
        <w:t>doświadczeń</w:t>
      </w:r>
      <w:proofErr w:type="spellEnd"/>
      <w:r w:rsidRPr="00CD0F09">
        <w:t xml:space="preserve">, ocen. Uczestniczy i </w:t>
      </w:r>
      <w:proofErr w:type="spellStart"/>
      <w:r w:rsidRPr="00CD0F09">
        <w:t>osiąga</w:t>
      </w:r>
      <w:proofErr w:type="spellEnd"/>
      <w:r w:rsidRPr="00CD0F09">
        <w:t xml:space="preserve"> sukcesy w konkursach przedmiotowych. Nie jest to jednak warunkiem koniecznym otrzymania oceny </w:t>
      </w:r>
      <w:proofErr w:type="spellStart"/>
      <w:r w:rsidRPr="00CD0F09">
        <w:t>celującej</w:t>
      </w:r>
      <w:proofErr w:type="spellEnd"/>
      <w:r w:rsidRPr="00CD0F09">
        <w:t xml:space="preserve">. </w:t>
      </w:r>
    </w:p>
    <w:p w:rsidR="000C2638" w:rsidRDefault="000C2638" w:rsidP="000C2638">
      <w:pPr>
        <w:pStyle w:val="NormalnyWeb"/>
        <w:spacing w:line="360" w:lineRule="auto"/>
      </w:pPr>
      <w:r>
        <w:t xml:space="preserve">2. </w:t>
      </w:r>
      <w:r w:rsidRPr="00CD0F09">
        <w:t xml:space="preserve">Ocena bardzo dobra (5) – </w:t>
      </w:r>
      <w:proofErr w:type="spellStart"/>
      <w:r w:rsidRPr="00CD0F09">
        <w:t>Uczeń</w:t>
      </w:r>
      <w:proofErr w:type="spellEnd"/>
      <w:r w:rsidRPr="00CD0F09">
        <w:t xml:space="preserve"> posiada </w:t>
      </w:r>
      <w:proofErr w:type="spellStart"/>
      <w:r w:rsidRPr="00CD0F09">
        <w:t>wiedzę</w:t>
      </w:r>
      <w:proofErr w:type="spellEnd"/>
      <w:r w:rsidRPr="00CD0F09">
        <w:t xml:space="preserve"> bardzo </w:t>
      </w:r>
      <w:proofErr w:type="spellStart"/>
      <w:r w:rsidRPr="00CD0F09">
        <w:t>szeroką</w:t>
      </w:r>
      <w:proofErr w:type="spellEnd"/>
      <w:r w:rsidRPr="00CD0F09">
        <w:t xml:space="preserve"> </w:t>
      </w:r>
      <w:proofErr w:type="spellStart"/>
      <w:r w:rsidRPr="00CD0F09">
        <w:t>wiedzę</w:t>
      </w:r>
      <w:proofErr w:type="spellEnd"/>
      <w:r w:rsidRPr="00CD0F09">
        <w:t xml:space="preserve"> w zakresie </w:t>
      </w:r>
      <w:proofErr w:type="spellStart"/>
      <w:r w:rsidRPr="00CD0F09">
        <w:t>wymagań</w:t>
      </w:r>
      <w:proofErr w:type="spellEnd"/>
      <w:r w:rsidRPr="00CD0F09">
        <w:t xml:space="preserve"> programowych. Wykazuje </w:t>
      </w:r>
      <w:proofErr w:type="spellStart"/>
      <w:r w:rsidRPr="00CD0F09">
        <w:t>się</w:t>
      </w:r>
      <w:proofErr w:type="spellEnd"/>
      <w:r w:rsidRPr="00CD0F09">
        <w:t xml:space="preserve"> </w:t>
      </w:r>
      <w:proofErr w:type="spellStart"/>
      <w:r w:rsidRPr="00CD0F09">
        <w:t>umiejętnością</w:t>
      </w:r>
      <w:proofErr w:type="spellEnd"/>
      <w:r w:rsidRPr="00CD0F09">
        <w:t xml:space="preserve"> analizowania i interpretacji </w:t>
      </w:r>
      <w:proofErr w:type="spellStart"/>
      <w:r w:rsidRPr="00CD0F09">
        <w:t>wydarzeń</w:t>
      </w:r>
      <w:proofErr w:type="spellEnd"/>
      <w:r w:rsidRPr="00CD0F09">
        <w:t xml:space="preserve"> historycznych, dokonywaniem ich </w:t>
      </w:r>
      <w:proofErr w:type="spellStart"/>
      <w:r w:rsidRPr="00CD0F09">
        <w:t>twórczego</w:t>
      </w:r>
      <w:proofErr w:type="spellEnd"/>
      <w:r w:rsidRPr="00CD0F09">
        <w:t xml:space="preserve"> oceniania oraz wnioskowania. Prawidłowo umiejscawia wydarzenia w czasie i przestrzeni. Wykazuje zainteresowanie </w:t>
      </w:r>
      <w:proofErr w:type="spellStart"/>
      <w:r w:rsidRPr="00CD0F09">
        <w:t>problematyką</w:t>
      </w:r>
      <w:proofErr w:type="spellEnd"/>
      <w:r w:rsidRPr="00CD0F09">
        <w:t xml:space="preserve"> </w:t>
      </w:r>
      <w:proofErr w:type="spellStart"/>
      <w:r w:rsidRPr="00CD0F09">
        <w:t>historyczną</w:t>
      </w:r>
      <w:proofErr w:type="spellEnd"/>
      <w:r w:rsidRPr="00CD0F09">
        <w:t xml:space="preserve">, samodzielnie poszerza </w:t>
      </w:r>
      <w:proofErr w:type="spellStart"/>
      <w:r w:rsidRPr="00CD0F09">
        <w:t>wiedzę</w:t>
      </w:r>
      <w:proofErr w:type="spellEnd"/>
      <w:r w:rsidRPr="00CD0F09">
        <w:t xml:space="preserve">, </w:t>
      </w:r>
      <w:proofErr w:type="spellStart"/>
      <w:r w:rsidRPr="00CD0F09">
        <w:t>bezbłędnie</w:t>
      </w:r>
      <w:proofErr w:type="spellEnd"/>
      <w:r w:rsidRPr="00CD0F09">
        <w:t xml:space="preserve"> </w:t>
      </w:r>
      <w:proofErr w:type="spellStart"/>
      <w:r w:rsidRPr="00CD0F09">
        <w:t>wywiązuje</w:t>
      </w:r>
      <w:proofErr w:type="spellEnd"/>
      <w:r w:rsidRPr="00CD0F09">
        <w:t xml:space="preserve"> </w:t>
      </w:r>
      <w:proofErr w:type="spellStart"/>
      <w:r w:rsidRPr="00CD0F09">
        <w:t>się</w:t>
      </w:r>
      <w:proofErr w:type="spellEnd"/>
      <w:r w:rsidRPr="00CD0F09">
        <w:t xml:space="preserve"> ze stawianych przed nim </w:t>
      </w:r>
      <w:proofErr w:type="spellStart"/>
      <w:r w:rsidRPr="00CD0F09">
        <w:t>zadań</w:t>
      </w:r>
      <w:proofErr w:type="spellEnd"/>
      <w:r w:rsidRPr="00CD0F09">
        <w:t xml:space="preserve">, a </w:t>
      </w:r>
      <w:proofErr w:type="spellStart"/>
      <w:r w:rsidRPr="00CD0F09">
        <w:t>także</w:t>
      </w:r>
      <w:proofErr w:type="spellEnd"/>
      <w:r w:rsidRPr="00CD0F09">
        <w:t xml:space="preserve"> samodzielnie </w:t>
      </w:r>
      <w:proofErr w:type="spellStart"/>
      <w:r w:rsidRPr="00CD0F09">
        <w:t>się</w:t>
      </w:r>
      <w:proofErr w:type="spellEnd"/>
      <w:r w:rsidRPr="00CD0F09">
        <w:t xml:space="preserve"> ich podejmuje. </w:t>
      </w:r>
    </w:p>
    <w:p w:rsidR="000C2638" w:rsidRPr="00CD0F09" w:rsidRDefault="000C2638" w:rsidP="000C2638">
      <w:pPr>
        <w:pStyle w:val="NormalnyWeb"/>
        <w:spacing w:line="360" w:lineRule="auto"/>
      </w:pPr>
      <w:r>
        <w:t xml:space="preserve">3. </w:t>
      </w:r>
      <w:r w:rsidRPr="00CD0F09">
        <w:t xml:space="preserve">Ocena dobra (4) – </w:t>
      </w:r>
      <w:proofErr w:type="spellStart"/>
      <w:r w:rsidRPr="00CD0F09">
        <w:t>Uczeń</w:t>
      </w:r>
      <w:proofErr w:type="spellEnd"/>
      <w:r w:rsidRPr="00CD0F09">
        <w:t xml:space="preserve"> dysponuje </w:t>
      </w:r>
      <w:proofErr w:type="spellStart"/>
      <w:r w:rsidRPr="00CD0F09">
        <w:t>wiedzą</w:t>
      </w:r>
      <w:proofErr w:type="spellEnd"/>
      <w:r w:rsidRPr="00CD0F09">
        <w:t xml:space="preserve"> </w:t>
      </w:r>
      <w:proofErr w:type="spellStart"/>
      <w:r w:rsidRPr="00CD0F09">
        <w:t>wymaganą</w:t>
      </w:r>
      <w:proofErr w:type="spellEnd"/>
      <w:r w:rsidRPr="00CD0F09">
        <w:t xml:space="preserve"> w podstawie programowej, wykonuje zadania </w:t>
      </w:r>
      <w:proofErr w:type="spellStart"/>
      <w:r w:rsidRPr="00CD0F09">
        <w:t>wymagające</w:t>
      </w:r>
      <w:proofErr w:type="spellEnd"/>
      <w:r w:rsidRPr="00CD0F09">
        <w:t xml:space="preserve"> opanowania </w:t>
      </w:r>
      <w:proofErr w:type="spellStart"/>
      <w:r w:rsidRPr="00CD0F09">
        <w:t>umiejętności</w:t>
      </w:r>
      <w:proofErr w:type="spellEnd"/>
      <w:r w:rsidRPr="00CD0F09">
        <w:t xml:space="preserve"> przewidzianych programem nauczania, umie </w:t>
      </w:r>
      <w:proofErr w:type="spellStart"/>
      <w:r w:rsidRPr="00CD0F09">
        <w:t>odtwórczo</w:t>
      </w:r>
      <w:proofErr w:type="spellEnd"/>
      <w:r w:rsidRPr="00CD0F09">
        <w:t xml:space="preserve">, ale logicznie </w:t>
      </w:r>
      <w:proofErr w:type="spellStart"/>
      <w:r w:rsidRPr="00CD0F09">
        <w:t>formułować</w:t>
      </w:r>
      <w:proofErr w:type="spellEnd"/>
      <w:r w:rsidRPr="00CD0F09">
        <w:t xml:space="preserve"> oceny, wnioski oraz </w:t>
      </w:r>
      <w:proofErr w:type="spellStart"/>
      <w:r w:rsidRPr="00CD0F09">
        <w:t>interpretować</w:t>
      </w:r>
      <w:proofErr w:type="spellEnd"/>
      <w:r w:rsidRPr="00CD0F09">
        <w:t xml:space="preserve"> fakty i zjawiska historyczne. W zakresie wiedzy merytorycznej </w:t>
      </w:r>
      <w:proofErr w:type="spellStart"/>
      <w:r w:rsidRPr="00CD0F09">
        <w:t>mogą</w:t>
      </w:r>
      <w:proofErr w:type="spellEnd"/>
      <w:r w:rsidRPr="00CD0F09">
        <w:t xml:space="preserve"> </w:t>
      </w:r>
      <w:proofErr w:type="spellStart"/>
      <w:r w:rsidRPr="00CD0F09">
        <w:t>występować</w:t>
      </w:r>
      <w:proofErr w:type="spellEnd"/>
      <w:r w:rsidRPr="00CD0F09">
        <w:t xml:space="preserve"> drobne </w:t>
      </w:r>
      <w:proofErr w:type="spellStart"/>
      <w:r w:rsidRPr="00CD0F09">
        <w:lastRenderedPageBreak/>
        <w:t>błędy</w:t>
      </w:r>
      <w:proofErr w:type="spellEnd"/>
      <w:r w:rsidRPr="00CD0F09">
        <w:t xml:space="preserve"> rzeczowe. Wykazuje </w:t>
      </w:r>
      <w:proofErr w:type="spellStart"/>
      <w:r w:rsidRPr="00CD0F09">
        <w:t>aktywność</w:t>
      </w:r>
      <w:proofErr w:type="spellEnd"/>
      <w:r w:rsidRPr="00CD0F09">
        <w:t xml:space="preserve"> na </w:t>
      </w:r>
      <w:proofErr w:type="spellStart"/>
      <w:r w:rsidRPr="00CD0F09">
        <w:t>zajęciach</w:t>
      </w:r>
      <w:proofErr w:type="spellEnd"/>
      <w:r w:rsidRPr="00CD0F09">
        <w:t xml:space="preserve">, dobrowolnie podejmuje stawianych przed nim </w:t>
      </w:r>
      <w:proofErr w:type="spellStart"/>
      <w:r w:rsidRPr="00CD0F09">
        <w:t>zadań</w:t>
      </w:r>
      <w:proofErr w:type="spellEnd"/>
      <w:r w:rsidRPr="00CD0F09">
        <w:t xml:space="preserve"> </w:t>
      </w:r>
    </w:p>
    <w:p w:rsidR="000C2638" w:rsidRPr="00CD0F09" w:rsidRDefault="000C2638" w:rsidP="000C2638">
      <w:pPr>
        <w:pStyle w:val="NormalnyWeb"/>
        <w:spacing w:line="360" w:lineRule="auto"/>
      </w:pPr>
      <w:r>
        <w:t xml:space="preserve">4. </w:t>
      </w:r>
      <w:r w:rsidRPr="00CD0F09">
        <w:t xml:space="preserve">Ocena dostateczna (3) – </w:t>
      </w:r>
      <w:proofErr w:type="spellStart"/>
      <w:r w:rsidRPr="00CD0F09">
        <w:t>Uczeń</w:t>
      </w:r>
      <w:proofErr w:type="spellEnd"/>
      <w:r w:rsidRPr="00CD0F09">
        <w:t xml:space="preserve"> wykazuje </w:t>
      </w:r>
      <w:proofErr w:type="spellStart"/>
      <w:r w:rsidRPr="00CD0F09">
        <w:t>się</w:t>
      </w:r>
      <w:proofErr w:type="spellEnd"/>
      <w:r w:rsidRPr="00CD0F09">
        <w:t xml:space="preserve"> </w:t>
      </w:r>
      <w:proofErr w:type="spellStart"/>
      <w:r w:rsidRPr="00CD0F09">
        <w:t>znajomością</w:t>
      </w:r>
      <w:proofErr w:type="spellEnd"/>
      <w:r w:rsidRPr="00CD0F09">
        <w:t xml:space="preserve"> podstawowych </w:t>
      </w:r>
      <w:proofErr w:type="spellStart"/>
      <w:r w:rsidRPr="00CD0F09">
        <w:t>wiadomości</w:t>
      </w:r>
      <w:proofErr w:type="spellEnd"/>
      <w:r w:rsidRPr="00CD0F09">
        <w:t xml:space="preserve"> historycznych, dostrzega proste </w:t>
      </w:r>
      <w:proofErr w:type="spellStart"/>
      <w:r w:rsidRPr="00CD0F09">
        <w:t>związki</w:t>
      </w:r>
      <w:proofErr w:type="spellEnd"/>
      <w:r w:rsidRPr="00CD0F09">
        <w:t xml:space="preserve"> przyczynowo – skutkowe. W niewielkim stopniu podejmuje </w:t>
      </w:r>
      <w:proofErr w:type="spellStart"/>
      <w:r w:rsidRPr="00CD0F09">
        <w:t>próbę</w:t>
      </w:r>
      <w:proofErr w:type="spellEnd"/>
      <w:r w:rsidRPr="00CD0F09">
        <w:t xml:space="preserve"> oceny </w:t>
      </w:r>
      <w:proofErr w:type="spellStart"/>
      <w:r w:rsidRPr="00CD0F09">
        <w:t>wydarzeń</w:t>
      </w:r>
      <w:proofErr w:type="spellEnd"/>
      <w:r w:rsidRPr="00CD0F09">
        <w:t xml:space="preserve"> i zjawisk historycznych. W zakresie podstawowym operuje kategoriami czasu i przestrzeni, dotyczy to </w:t>
      </w:r>
      <w:proofErr w:type="spellStart"/>
      <w:r w:rsidRPr="00CD0F09">
        <w:t>również</w:t>
      </w:r>
      <w:proofErr w:type="spellEnd"/>
      <w:r w:rsidRPr="00CD0F09">
        <w:t xml:space="preserve"> terminologii historycznej. </w:t>
      </w:r>
      <w:proofErr w:type="spellStart"/>
      <w:r w:rsidRPr="00CD0F09">
        <w:t>Odpowiedź</w:t>
      </w:r>
      <w:proofErr w:type="spellEnd"/>
      <w:r w:rsidRPr="00CD0F09">
        <w:t xml:space="preserve"> odbywa </w:t>
      </w:r>
      <w:proofErr w:type="spellStart"/>
      <w:r w:rsidRPr="00CD0F09">
        <w:t>się</w:t>
      </w:r>
      <w:proofErr w:type="spellEnd"/>
      <w:r w:rsidRPr="00CD0F09">
        <w:t xml:space="preserve"> przy niewielkiej pomocy nauczyciela, </w:t>
      </w:r>
      <w:proofErr w:type="spellStart"/>
      <w:r w:rsidRPr="00CD0F09">
        <w:t>występuję</w:t>
      </w:r>
      <w:proofErr w:type="spellEnd"/>
      <w:r w:rsidRPr="00CD0F09">
        <w:t xml:space="preserve"> </w:t>
      </w:r>
      <w:proofErr w:type="spellStart"/>
      <w:r w:rsidRPr="00CD0F09">
        <w:t>błędy</w:t>
      </w:r>
      <w:proofErr w:type="spellEnd"/>
      <w:r w:rsidRPr="00CD0F09">
        <w:t xml:space="preserve"> rzeczowe. </w:t>
      </w:r>
    </w:p>
    <w:p w:rsidR="000C2638" w:rsidRPr="00CD0F09" w:rsidRDefault="000C2638" w:rsidP="000C2638">
      <w:pPr>
        <w:pStyle w:val="NormalnyWeb"/>
        <w:spacing w:line="360" w:lineRule="auto"/>
      </w:pPr>
      <w:r>
        <w:t xml:space="preserve">5. </w:t>
      </w:r>
      <w:r w:rsidRPr="00CD0F09">
        <w:t xml:space="preserve">Ocena </w:t>
      </w:r>
      <w:proofErr w:type="spellStart"/>
      <w:r w:rsidRPr="00CD0F09">
        <w:t>dopuszczająca</w:t>
      </w:r>
      <w:proofErr w:type="spellEnd"/>
      <w:r w:rsidRPr="00CD0F09">
        <w:t xml:space="preserve"> (2) – </w:t>
      </w:r>
      <w:proofErr w:type="spellStart"/>
      <w:r w:rsidRPr="00CD0F09">
        <w:t>Uczeń</w:t>
      </w:r>
      <w:proofErr w:type="spellEnd"/>
      <w:r w:rsidRPr="00CD0F09">
        <w:t xml:space="preserve">, mimo </w:t>
      </w:r>
      <w:proofErr w:type="spellStart"/>
      <w:r w:rsidRPr="00CD0F09">
        <w:t>wyraźnych</w:t>
      </w:r>
      <w:proofErr w:type="spellEnd"/>
      <w:r w:rsidRPr="00CD0F09">
        <w:t xml:space="preserve"> luk, </w:t>
      </w:r>
      <w:proofErr w:type="spellStart"/>
      <w:r w:rsidRPr="00CD0F09">
        <w:t>błędów</w:t>
      </w:r>
      <w:proofErr w:type="spellEnd"/>
      <w:r w:rsidRPr="00CD0F09">
        <w:t xml:space="preserve"> i </w:t>
      </w:r>
      <w:proofErr w:type="spellStart"/>
      <w:r w:rsidRPr="00CD0F09">
        <w:t>niedociągnięć</w:t>
      </w:r>
      <w:proofErr w:type="spellEnd"/>
      <w:r w:rsidRPr="00CD0F09">
        <w:t xml:space="preserve"> w nauce potrafi przy wydatnej pomocy nauczyciela </w:t>
      </w:r>
      <w:proofErr w:type="spellStart"/>
      <w:r w:rsidRPr="00CD0F09">
        <w:t>opanować</w:t>
      </w:r>
      <w:proofErr w:type="spellEnd"/>
      <w:r w:rsidRPr="00CD0F09">
        <w:t xml:space="preserve"> </w:t>
      </w:r>
      <w:proofErr w:type="spellStart"/>
      <w:r w:rsidRPr="00CD0F09">
        <w:t>wiadomości</w:t>
      </w:r>
      <w:proofErr w:type="spellEnd"/>
      <w:r w:rsidRPr="00CD0F09">
        <w:t xml:space="preserve"> i </w:t>
      </w:r>
      <w:proofErr w:type="spellStart"/>
      <w:r w:rsidRPr="00CD0F09">
        <w:t>umiejętności</w:t>
      </w:r>
      <w:proofErr w:type="spellEnd"/>
      <w:r w:rsidRPr="00CD0F09">
        <w:t xml:space="preserve"> konieczne, istotne dla dalszego etapu kształcenia. Formułuje nieliczne, </w:t>
      </w:r>
      <w:proofErr w:type="spellStart"/>
      <w:r w:rsidRPr="00CD0F09">
        <w:t>ogólnikowe</w:t>
      </w:r>
      <w:proofErr w:type="spellEnd"/>
      <w:r w:rsidRPr="00CD0F09">
        <w:t xml:space="preserve"> wnioski, ma problemy z dokonywaniem syntez, analiz ocen. Jego wiedza jest </w:t>
      </w:r>
      <w:proofErr w:type="spellStart"/>
      <w:r w:rsidRPr="00CD0F09">
        <w:t>odtwórcza</w:t>
      </w:r>
      <w:proofErr w:type="spellEnd"/>
      <w:r w:rsidRPr="00CD0F09">
        <w:t xml:space="preserve">, charakteryzuje </w:t>
      </w:r>
      <w:proofErr w:type="spellStart"/>
      <w:r w:rsidRPr="00CD0F09">
        <w:t>się</w:t>
      </w:r>
      <w:proofErr w:type="spellEnd"/>
      <w:r w:rsidRPr="00CD0F09">
        <w:t xml:space="preserve"> </w:t>
      </w:r>
      <w:proofErr w:type="spellStart"/>
      <w:r w:rsidRPr="00CD0F09">
        <w:t>niewielką</w:t>
      </w:r>
      <w:proofErr w:type="spellEnd"/>
      <w:r w:rsidRPr="00CD0F09">
        <w:t xml:space="preserve"> </w:t>
      </w:r>
      <w:proofErr w:type="spellStart"/>
      <w:r w:rsidRPr="00CD0F09">
        <w:t>znajomością</w:t>
      </w:r>
      <w:proofErr w:type="spellEnd"/>
      <w:r w:rsidRPr="00CD0F09">
        <w:t xml:space="preserve"> chronologii i terminologii. </w:t>
      </w:r>
      <w:proofErr w:type="spellStart"/>
      <w:r w:rsidRPr="00CD0F09">
        <w:t>Uczeń</w:t>
      </w:r>
      <w:proofErr w:type="spellEnd"/>
      <w:r w:rsidRPr="00CD0F09">
        <w:t xml:space="preserve"> popełnia </w:t>
      </w:r>
      <w:proofErr w:type="spellStart"/>
      <w:r w:rsidRPr="00CD0F09">
        <w:t>błędy</w:t>
      </w:r>
      <w:proofErr w:type="spellEnd"/>
      <w:r w:rsidRPr="00CD0F09">
        <w:t xml:space="preserve"> </w:t>
      </w:r>
      <w:proofErr w:type="spellStart"/>
      <w:r w:rsidRPr="00CD0F09">
        <w:t>dokonując</w:t>
      </w:r>
      <w:proofErr w:type="spellEnd"/>
      <w:r w:rsidRPr="00CD0F09">
        <w:t xml:space="preserve"> lokalizacji </w:t>
      </w:r>
      <w:proofErr w:type="spellStart"/>
      <w:r w:rsidRPr="00CD0F09">
        <w:t>faktów</w:t>
      </w:r>
      <w:proofErr w:type="spellEnd"/>
      <w:r w:rsidRPr="00CD0F09">
        <w:t xml:space="preserve"> w przestrzeni. Operuje bardzo prostym </w:t>
      </w:r>
      <w:proofErr w:type="spellStart"/>
      <w:r w:rsidRPr="00CD0F09">
        <w:t>językiem</w:t>
      </w:r>
      <w:proofErr w:type="spellEnd"/>
      <w:r w:rsidRPr="00CD0F09">
        <w:t xml:space="preserve">, ubogim pod </w:t>
      </w:r>
      <w:proofErr w:type="spellStart"/>
      <w:r w:rsidRPr="00CD0F09">
        <w:t>wzglądem</w:t>
      </w:r>
      <w:proofErr w:type="spellEnd"/>
      <w:r w:rsidRPr="00CD0F09">
        <w:t xml:space="preserve"> leksykalnym. </w:t>
      </w:r>
    </w:p>
    <w:p w:rsidR="000C2638" w:rsidRPr="00145CC3" w:rsidRDefault="000C2638" w:rsidP="00145CC3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C2638" w:rsidRPr="00145CC3" w:rsidSect="002B2BE5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148E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>
    <w:nsid w:val="129C1CC7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1C092E0A"/>
    <w:multiLevelType w:val="hybridMultilevel"/>
    <w:tmpl w:val="134E1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463F9"/>
    <w:multiLevelType w:val="multilevel"/>
    <w:tmpl w:val="95820780"/>
    <w:styleLink w:val="WW8Num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58E17203"/>
    <w:multiLevelType w:val="hybridMultilevel"/>
    <w:tmpl w:val="4636007C"/>
    <w:lvl w:ilvl="0" w:tplc="843C6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45844"/>
    <w:multiLevelType w:val="multilevel"/>
    <w:tmpl w:val="201E98D6"/>
    <w:styleLink w:val="WW8Num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>
    <w:nsid w:val="704A1FAC"/>
    <w:multiLevelType w:val="hybridMultilevel"/>
    <w:tmpl w:val="5A70FB70"/>
    <w:lvl w:ilvl="0" w:tplc="0415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>
    <w:nsid w:val="73374CC6"/>
    <w:multiLevelType w:val="multilevel"/>
    <w:tmpl w:val="95820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/>
        <w:i w:val="0"/>
        <w:sz w:val="24"/>
      </w:rPr>
    </w:lvl>
    <w:lvl w:ilvl="2">
      <w:start w:val="1"/>
      <w:numFmt w:val="lowerLetter"/>
      <w:lvlText w:val="%3)"/>
      <w:lvlJc w:val="left"/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7341681C"/>
    <w:multiLevelType w:val="hybridMultilevel"/>
    <w:tmpl w:val="5DB43BCA"/>
    <w:lvl w:ilvl="0" w:tplc="503A19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/>
          <w:b/>
          <w:bCs/>
          <w:i w:val="0"/>
          <w:sz w:val="24"/>
        </w:rPr>
      </w:lvl>
    </w:lvlOverride>
  </w:num>
  <w:num w:numId="2">
    <w:abstractNumId w:val="5"/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/>
          <w:b/>
          <w:bCs/>
          <w:i w:val="0"/>
          <w:sz w:val="24"/>
        </w:rPr>
      </w:lvl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5"/>
    <w:lvlOverride w:ilvl="0">
      <w:startOverride w:val="1"/>
    </w:lvlOverride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A76"/>
    <w:rsid w:val="00007A49"/>
    <w:rsid w:val="000C2638"/>
    <w:rsid w:val="000C44AF"/>
    <w:rsid w:val="000D0037"/>
    <w:rsid w:val="00100AD8"/>
    <w:rsid w:val="00112D86"/>
    <w:rsid w:val="00125D6B"/>
    <w:rsid w:val="00145CC3"/>
    <w:rsid w:val="00161AA3"/>
    <w:rsid w:val="0017004E"/>
    <w:rsid w:val="00183BA9"/>
    <w:rsid w:val="001932B2"/>
    <w:rsid w:val="001E03CA"/>
    <w:rsid w:val="001F05AC"/>
    <w:rsid w:val="001F24D7"/>
    <w:rsid w:val="001F4CAA"/>
    <w:rsid w:val="00203B76"/>
    <w:rsid w:val="002055F2"/>
    <w:rsid w:val="002251FE"/>
    <w:rsid w:val="00226B72"/>
    <w:rsid w:val="00233C07"/>
    <w:rsid w:val="002403CC"/>
    <w:rsid w:val="00244147"/>
    <w:rsid w:val="002443D0"/>
    <w:rsid w:val="002A1E66"/>
    <w:rsid w:val="002B2BE5"/>
    <w:rsid w:val="002C63B1"/>
    <w:rsid w:val="00301A33"/>
    <w:rsid w:val="00316E1A"/>
    <w:rsid w:val="00330645"/>
    <w:rsid w:val="00337E3B"/>
    <w:rsid w:val="0036285C"/>
    <w:rsid w:val="0038464F"/>
    <w:rsid w:val="0039162B"/>
    <w:rsid w:val="003960AF"/>
    <w:rsid w:val="003A7810"/>
    <w:rsid w:val="003D2860"/>
    <w:rsid w:val="0040525A"/>
    <w:rsid w:val="00453D6C"/>
    <w:rsid w:val="00455B5D"/>
    <w:rsid w:val="00481E6A"/>
    <w:rsid w:val="00486C90"/>
    <w:rsid w:val="004B4FED"/>
    <w:rsid w:val="004E3D09"/>
    <w:rsid w:val="004F2BC7"/>
    <w:rsid w:val="004F6A94"/>
    <w:rsid w:val="005265D8"/>
    <w:rsid w:val="005277AC"/>
    <w:rsid w:val="00537264"/>
    <w:rsid w:val="005464BE"/>
    <w:rsid w:val="00572EBA"/>
    <w:rsid w:val="00572F61"/>
    <w:rsid w:val="00582B51"/>
    <w:rsid w:val="005B2D86"/>
    <w:rsid w:val="005C6290"/>
    <w:rsid w:val="00601629"/>
    <w:rsid w:val="00613871"/>
    <w:rsid w:val="00614797"/>
    <w:rsid w:val="00641065"/>
    <w:rsid w:val="00642D61"/>
    <w:rsid w:val="00692B56"/>
    <w:rsid w:val="006977D9"/>
    <w:rsid w:val="006D5A76"/>
    <w:rsid w:val="006E2355"/>
    <w:rsid w:val="00701EFE"/>
    <w:rsid w:val="00716E33"/>
    <w:rsid w:val="00721DAA"/>
    <w:rsid w:val="00723543"/>
    <w:rsid w:val="00767B77"/>
    <w:rsid w:val="00784FC3"/>
    <w:rsid w:val="007B063C"/>
    <w:rsid w:val="00803CD1"/>
    <w:rsid w:val="00813567"/>
    <w:rsid w:val="00856ACE"/>
    <w:rsid w:val="0089774E"/>
    <w:rsid w:val="008A61FF"/>
    <w:rsid w:val="008D5DE4"/>
    <w:rsid w:val="00930061"/>
    <w:rsid w:val="009638EA"/>
    <w:rsid w:val="009871BF"/>
    <w:rsid w:val="009C3B65"/>
    <w:rsid w:val="00A07819"/>
    <w:rsid w:val="00A72FE0"/>
    <w:rsid w:val="00AA00FB"/>
    <w:rsid w:val="00AA57A7"/>
    <w:rsid w:val="00AE4B0D"/>
    <w:rsid w:val="00AF6228"/>
    <w:rsid w:val="00B20183"/>
    <w:rsid w:val="00B31672"/>
    <w:rsid w:val="00B41AB4"/>
    <w:rsid w:val="00B54878"/>
    <w:rsid w:val="00B563CA"/>
    <w:rsid w:val="00BF0485"/>
    <w:rsid w:val="00C03B3C"/>
    <w:rsid w:val="00C10322"/>
    <w:rsid w:val="00C1309C"/>
    <w:rsid w:val="00C43CE3"/>
    <w:rsid w:val="00C72BB1"/>
    <w:rsid w:val="00CB575A"/>
    <w:rsid w:val="00CB68A9"/>
    <w:rsid w:val="00CC1C9F"/>
    <w:rsid w:val="00CC3ED4"/>
    <w:rsid w:val="00CD0294"/>
    <w:rsid w:val="00CE0DDE"/>
    <w:rsid w:val="00CE6155"/>
    <w:rsid w:val="00CE7B0A"/>
    <w:rsid w:val="00D14B1D"/>
    <w:rsid w:val="00D30AD6"/>
    <w:rsid w:val="00D7225F"/>
    <w:rsid w:val="00D84013"/>
    <w:rsid w:val="00D92DB2"/>
    <w:rsid w:val="00E43623"/>
    <w:rsid w:val="00E737C5"/>
    <w:rsid w:val="00E84C21"/>
    <w:rsid w:val="00F57694"/>
    <w:rsid w:val="00F57AFD"/>
    <w:rsid w:val="00F82965"/>
    <w:rsid w:val="00F87D65"/>
    <w:rsid w:val="00FA623A"/>
    <w:rsid w:val="00FB27B6"/>
    <w:rsid w:val="00FD31F6"/>
    <w:rsid w:val="00F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A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D5A7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numbering" w:customStyle="1" w:styleId="WW8Num58">
    <w:name w:val="WW8Num58"/>
    <w:basedOn w:val="Bezlisty"/>
    <w:rsid w:val="006D5A76"/>
    <w:pPr>
      <w:numPr>
        <w:numId w:val="2"/>
      </w:numPr>
    </w:pPr>
  </w:style>
  <w:style w:type="paragraph" w:styleId="Tekstpodstawowy2">
    <w:name w:val="Body Text 2"/>
    <w:basedOn w:val="Standard"/>
    <w:link w:val="Tekstpodstawowy2Znak"/>
    <w:rsid w:val="006D5A7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5A76"/>
    <w:rPr>
      <w:rFonts w:ascii="Arial Narrow" w:eastAsia="Times New Roman" w:hAnsi="Arial Narrow" w:cs="Arial Narrow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7819"/>
    <w:pPr>
      <w:ind w:left="720"/>
      <w:contextualSpacing/>
    </w:pPr>
  </w:style>
  <w:style w:type="numbering" w:customStyle="1" w:styleId="WW8Num90">
    <w:name w:val="WW8Num90"/>
    <w:basedOn w:val="Bezlisty"/>
    <w:rsid w:val="00B54878"/>
    <w:pPr>
      <w:numPr>
        <w:numId w:val="4"/>
      </w:numPr>
    </w:pPr>
  </w:style>
  <w:style w:type="paragraph" w:customStyle="1" w:styleId="Normalny1">
    <w:name w:val="Normalny1"/>
    <w:rsid w:val="001F05A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871BF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9</cp:revision>
  <dcterms:created xsi:type="dcterms:W3CDTF">2025-09-01T09:42:00Z</dcterms:created>
  <dcterms:modified xsi:type="dcterms:W3CDTF">2025-11-26T07:31:00Z</dcterms:modified>
</cp:coreProperties>
</file>